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4515D" w14:textId="570E70A0" w:rsidR="0037506A" w:rsidRDefault="0037506A" w:rsidP="0037506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REUNI</w:t>
      </w:r>
      <w:r w:rsidR="006C11E1">
        <w:rPr>
          <w:rFonts w:ascii="Arial" w:hAnsi="Arial" w:cs="Arial"/>
          <w:b/>
          <w:bCs/>
          <w:sz w:val="24"/>
          <w:szCs w:val="24"/>
        </w:rPr>
        <w:t>Ã</w:t>
      </w:r>
      <w:r>
        <w:rPr>
          <w:rFonts w:ascii="Arial" w:hAnsi="Arial" w:cs="Arial"/>
          <w:b/>
          <w:bCs/>
          <w:sz w:val="24"/>
          <w:szCs w:val="24"/>
        </w:rPr>
        <w:t>O ORDIN</w:t>
      </w:r>
      <w:r w:rsidR="006C11E1">
        <w:rPr>
          <w:rFonts w:ascii="Arial" w:hAnsi="Arial" w:cs="Arial"/>
          <w:b/>
          <w:bCs/>
          <w:sz w:val="24"/>
          <w:szCs w:val="24"/>
        </w:rPr>
        <w:t>Á</w:t>
      </w:r>
      <w:r>
        <w:rPr>
          <w:rFonts w:ascii="Arial" w:hAnsi="Arial" w:cs="Arial"/>
          <w:b/>
          <w:bCs/>
          <w:sz w:val="24"/>
          <w:szCs w:val="24"/>
        </w:rPr>
        <w:t>RIA DO CONSELHO MUNICIPAL DE ASSIS</w:t>
      </w:r>
      <w:r w:rsidR="006C11E1">
        <w:rPr>
          <w:rFonts w:ascii="Arial" w:hAnsi="Arial" w:cs="Arial"/>
          <w:b/>
          <w:bCs/>
          <w:sz w:val="24"/>
          <w:szCs w:val="24"/>
        </w:rPr>
        <w:t>TÊ</w:t>
      </w:r>
      <w:r>
        <w:rPr>
          <w:rFonts w:ascii="Arial" w:hAnsi="Arial" w:cs="Arial"/>
          <w:b/>
          <w:bCs/>
          <w:sz w:val="24"/>
          <w:szCs w:val="24"/>
        </w:rPr>
        <w:t>NCIA</w:t>
      </w:r>
      <w:r w:rsidR="00142EEF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D04F70B" w14:textId="0522771A" w:rsidR="0037506A" w:rsidRPr="00BF45A8" w:rsidRDefault="00142EEF" w:rsidP="0037506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SOCIAL –CMAS ATA Nº 247(duzentos e quarenta e sete)</w:t>
      </w:r>
    </w:p>
    <w:p w14:paraId="14AB08D7" w14:textId="59F84908" w:rsidR="00A554D1" w:rsidRPr="00A554D1" w:rsidRDefault="0037506A" w:rsidP="00A554D1">
      <w:pPr>
        <w:shd w:val="clear" w:color="auto" w:fill="FFFFFF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1760BF">
        <w:rPr>
          <w:rFonts w:ascii="Arial" w:hAnsi="Arial" w:cs="Arial"/>
          <w:sz w:val="24"/>
          <w:szCs w:val="24"/>
        </w:rPr>
        <w:t xml:space="preserve">Aos </w:t>
      </w:r>
      <w:r w:rsidR="006C11E1">
        <w:rPr>
          <w:rFonts w:ascii="Arial" w:hAnsi="Arial" w:cs="Arial"/>
          <w:sz w:val="24"/>
          <w:szCs w:val="24"/>
        </w:rPr>
        <w:t>dezoito dias</w:t>
      </w:r>
      <w:r>
        <w:rPr>
          <w:rFonts w:ascii="Arial" w:hAnsi="Arial" w:cs="Arial"/>
          <w:sz w:val="24"/>
          <w:szCs w:val="24"/>
        </w:rPr>
        <w:t xml:space="preserve">, </w:t>
      </w:r>
      <w:r w:rsidRPr="001760BF">
        <w:rPr>
          <w:rFonts w:ascii="Arial" w:hAnsi="Arial" w:cs="Arial"/>
          <w:sz w:val="24"/>
          <w:szCs w:val="24"/>
        </w:rPr>
        <w:t xml:space="preserve">do mês de </w:t>
      </w:r>
      <w:r w:rsidR="00B077AD">
        <w:rPr>
          <w:rFonts w:ascii="Arial" w:hAnsi="Arial" w:cs="Arial"/>
          <w:sz w:val="24"/>
          <w:szCs w:val="24"/>
        </w:rPr>
        <w:t xml:space="preserve">dezembro </w:t>
      </w:r>
      <w:r w:rsidR="00B077AD" w:rsidRPr="001760BF">
        <w:rPr>
          <w:rFonts w:ascii="Arial" w:hAnsi="Arial" w:cs="Arial"/>
          <w:sz w:val="24"/>
          <w:szCs w:val="24"/>
        </w:rPr>
        <w:t>do</w:t>
      </w:r>
      <w:r w:rsidRPr="001760BF">
        <w:rPr>
          <w:rFonts w:ascii="Arial" w:hAnsi="Arial" w:cs="Arial"/>
          <w:sz w:val="24"/>
          <w:szCs w:val="24"/>
        </w:rPr>
        <w:t xml:space="preserve"> ano de dois mil e vinte e cinco, as nove horas,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797CF5">
        <w:rPr>
          <w:rFonts w:ascii="Arial" w:hAnsi="Arial" w:cs="Arial"/>
          <w:sz w:val="24"/>
          <w:szCs w:val="24"/>
        </w:rPr>
        <w:t>ito Avenida Santa Catarina nº 616, Prefeitura Municipal de Três Barras/SC, foi realizada a reunião Ordinária do Conselho Municipal de Assistência Social - CMAS</w:t>
      </w:r>
      <w:r w:rsidRPr="00C47A38">
        <w:rPr>
          <w:rFonts w:ascii="Arial" w:hAnsi="Arial" w:cs="Arial"/>
          <w:sz w:val="24"/>
          <w:szCs w:val="24"/>
        </w:rPr>
        <w:t>. A lista de presença encontra-se em anexo para referência. A pauta da reunião foi composta pelos seguintes itens:</w:t>
      </w:r>
      <w:r>
        <w:rPr>
          <w:rFonts w:ascii="Arial" w:hAnsi="Arial" w:cs="Arial"/>
          <w:sz w:val="24"/>
          <w:szCs w:val="24"/>
        </w:rPr>
        <w:t xml:space="preserve"> </w:t>
      </w:r>
      <w:r w:rsidR="006C11E1" w:rsidRPr="002E6DAA">
        <w:rPr>
          <w:rFonts w:ascii="Arial" w:hAnsi="Arial" w:cs="Arial"/>
          <w:b/>
          <w:sz w:val="24"/>
          <w:szCs w:val="24"/>
        </w:rPr>
        <w:t>1</w:t>
      </w:r>
      <w:r w:rsidR="006C11E1">
        <w:rPr>
          <w:rFonts w:ascii="Arial" w:hAnsi="Arial" w:cs="Arial"/>
          <w:sz w:val="24"/>
          <w:szCs w:val="24"/>
        </w:rPr>
        <w:t>. Apresentação</w:t>
      </w:r>
      <w:r w:rsidR="00652234">
        <w:rPr>
          <w:rFonts w:ascii="Arial" w:hAnsi="Arial" w:cs="Arial"/>
          <w:sz w:val="24"/>
          <w:szCs w:val="24"/>
        </w:rPr>
        <w:t xml:space="preserve">, Apreciação do Agiliza SUAS 2024 </w:t>
      </w:r>
      <w:r w:rsidR="006C11E1" w:rsidRPr="002E6DAA">
        <w:rPr>
          <w:rFonts w:ascii="Arial" w:hAnsi="Arial" w:cs="Arial"/>
          <w:b/>
          <w:sz w:val="24"/>
          <w:szCs w:val="24"/>
        </w:rPr>
        <w:t>2</w:t>
      </w:r>
      <w:r w:rsidR="006C11E1">
        <w:rPr>
          <w:rFonts w:ascii="Arial" w:hAnsi="Arial" w:cs="Arial"/>
          <w:sz w:val="24"/>
          <w:szCs w:val="24"/>
        </w:rPr>
        <w:t>. Aprovação</w:t>
      </w:r>
      <w:r w:rsidR="00652234">
        <w:rPr>
          <w:rFonts w:ascii="Arial" w:hAnsi="Arial" w:cs="Arial"/>
          <w:sz w:val="24"/>
          <w:szCs w:val="24"/>
        </w:rPr>
        <w:t>, Apreciação e votação da pauta.</w:t>
      </w:r>
      <w:r w:rsidR="00652234" w:rsidRPr="002E6DAA">
        <w:rPr>
          <w:rFonts w:ascii="Arial" w:hAnsi="Arial" w:cs="Arial"/>
          <w:b/>
          <w:sz w:val="24"/>
          <w:szCs w:val="24"/>
        </w:rPr>
        <w:t xml:space="preserve"> 3</w:t>
      </w:r>
      <w:r w:rsidR="00652234">
        <w:rPr>
          <w:rFonts w:ascii="Arial" w:hAnsi="Arial" w:cs="Arial"/>
          <w:sz w:val="24"/>
          <w:szCs w:val="24"/>
        </w:rPr>
        <w:t xml:space="preserve">. </w:t>
      </w:r>
      <w:r w:rsidR="000D0CF6">
        <w:rPr>
          <w:rFonts w:ascii="Arial" w:hAnsi="Arial" w:cs="Arial"/>
          <w:sz w:val="24"/>
          <w:szCs w:val="24"/>
        </w:rPr>
        <w:t>Apresentação, Apreciação</w:t>
      </w:r>
      <w:r w:rsidR="00652234">
        <w:rPr>
          <w:rFonts w:ascii="Arial" w:hAnsi="Arial" w:cs="Arial"/>
          <w:sz w:val="24"/>
          <w:szCs w:val="24"/>
        </w:rPr>
        <w:t xml:space="preserve"> dos planos de ação e aplicação 2026. </w:t>
      </w:r>
      <w:r w:rsidR="00652234" w:rsidRPr="002E6DAA">
        <w:rPr>
          <w:rFonts w:ascii="Arial" w:hAnsi="Arial" w:cs="Arial"/>
          <w:b/>
          <w:sz w:val="24"/>
          <w:szCs w:val="24"/>
        </w:rPr>
        <w:t>4</w:t>
      </w:r>
      <w:r w:rsidR="00652234">
        <w:rPr>
          <w:rFonts w:ascii="Arial" w:hAnsi="Arial" w:cs="Arial"/>
          <w:sz w:val="24"/>
          <w:szCs w:val="24"/>
        </w:rPr>
        <w:t>.Atas das reuniões anteriores</w:t>
      </w:r>
      <w:r w:rsidR="00652234" w:rsidRPr="002E6DAA">
        <w:rPr>
          <w:rFonts w:ascii="Arial" w:hAnsi="Arial" w:cs="Arial"/>
          <w:b/>
          <w:sz w:val="24"/>
          <w:szCs w:val="24"/>
        </w:rPr>
        <w:t>, 5.</w:t>
      </w:r>
      <w:r w:rsidR="00652234">
        <w:rPr>
          <w:rFonts w:ascii="Arial" w:hAnsi="Arial" w:cs="Arial"/>
          <w:sz w:val="24"/>
          <w:szCs w:val="24"/>
        </w:rPr>
        <w:t xml:space="preserve"> Habilitação </w:t>
      </w:r>
      <w:r w:rsidR="000D0CF6">
        <w:rPr>
          <w:rFonts w:ascii="Arial" w:hAnsi="Arial" w:cs="Arial"/>
          <w:sz w:val="24"/>
          <w:szCs w:val="24"/>
        </w:rPr>
        <w:t>cofinanciamento estadual</w:t>
      </w:r>
      <w:r w:rsidR="00652234">
        <w:rPr>
          <w:rFonts w:ascii="Arial" w:hAnsi="Arial" w:cs="Arial"/>
          <w:sz w:val="24"/>
          <w:szCs w:val="24"/>
        </w:rPr>
        <w:t xml:space="preserve"> 2026,</w:t>
      </w:r>
      <w:r w:rsidR="00652234" w:rsidRPr="002E6DAA">
        <w:rPr>
          <w:rFonts w:ascii="Arial" w:hAnsi="Arial" w:cs="Arial"/>
          <w:b/>
          <w:sz w:val="24"/>
          <w:szCs w:val="24"/>
        </w:rPr>
        <w:t>6</w:t>
      </w:r>
      <w:r w:rsidR="00652234">
        <w:rPr>
          <w:rFonts w:ascii="Arial" w:hAnsi="Arial" w:cs="Arial"/>
          <w:sz w:val="24"/>
          <w:szCs w:val="24"/>
        </w:rPr>
        <w:t xml:space="preserve">. </w:t>
      </w:r>
      <w:r w:rsidR="000D0CF6">
        <w:rPr>
          <w:rFonts w:ascii="Arial" w:hAnsi="Arial" w:cs="Arial"/>
          <w:sz w:val="24"/>
          <w:szCs w:val="24"/>
        </w:rPr>
        <w:t>Instalação</w:t>
      </w:r>
      <w:r w:rsidR="00652234">
        <w:rPr>
          <w:rFonts w:ascii="Arial" w:hAnsi="Arial" w:cs="Arial"/>
          <w:sz w:val="24"/>
          <w:szCs w:val="24"/>
        </w:rPr>
        <w:t xml:space="preserve"> do CREAS no </w:t>
      </w:r>
      <w:r w:rsidR="000D0CF6">
        <w:rPr>
          <w:rFonts w:ascii="Arial" w:hAnsi="Arial" w:cs="Arial"/>
          <w:sz w:val="24"/>
          <w:szCs w:val="24"/>
        </w:rPr>
        <w:t>Município</w:t>
      </w:r>
      <w:r w:rsidR="00652234" w:rsidRPr="002E6DAA">
        <w:rPr>
          <w:rFonts w:ascii="Arial" w:hAnsi="Arial" w:cs="Arial"/>
          <w:b/>
          <w:sz w:val="24"/>
          <w:szCs w:val="24"/>
        </w:rPr>
        <w:t>:</w:t>
      </w:r>
      <w:r w:rsidR="00652234">
        <w:rPr>
          <w:rFonts w:ascii="Arial" w:hAnsi="Arial" w:cs="Arial"/>
          <w:sz w:val="24"/>
          <w:szCs w:val="24"/>
        </w:rPr>
        <w:t xml:space="preserve"> </w:t>
      </w:r>
      <w:r w:rsidR="00652234" w:rsidRPr="002E6DAA">
        <w:rPr>
          <w:rFonts w:ascii="Arial" w:hAnsi="Arial" w:cs="Arial"/>
          <w:b/>
          <w:sz w:val="24"/>
          <w:szCs w:val="24"/>
        </w:rPr>
        <w:t>7</w:t>
      </w:r>
      <w:r w:rsidR="004C7F21" w:rsidRPr="002E6DAA">
        <w:rPr>
          <w:rFonts w:ascii="Arial" w:hAnsi="Arial" w:cs="Arial"/>
          <w:b/>
          <w:sz w:val="24"/>
          <w:szCs w:val="24"/>
        </w:rPr>
        <w:t>.</w:t>
      </w:r>
      <w:r w:rsidR="004C7F21">
        <w:rPr>
          <w:rFonts w:ascii="Arial" w:hAnsi="Arial" w:cs="Arial"/>
          <w:sz w:val="24"/>
          <w:szCs w:val="24"/>
        </w:rPr>
        <w:t xml:space="preserve"> Resposta referente a </w:t>
      </w:r>
      <w:r w:rsidR="000D0CF6">
        <w:rPr>
          <w:rFonts w:ascii="Arial" w:hAnsi="Arial" w:cs="Arial"/>
          <w:sz w:val="24"/>
          <w:szCs w:val="24"/>
        </w:rPr>
        <w:t>denúncia</w:t>
      </w:r>
      <w:r w:rsidR="004C7F21">
        <w:rPr>
          <w:rFonts w:ascii="Arial" w:hAnsi="Arial" w:cs="Arial"/>
          <w:sz w:val="24"/>
          <w:szCs w:val="24"/>
        </w:rPr>
        <w:t xml:space="preserve"> do carro </w:t>
      </w:r>
      <w:r w:rsidR="002E6DAA">
        <w:rPr>
          <w:rFonts w:ascii="Arial" w:hAnsi="Arial" w:cs="Arial"/>
          <w:sz w:val="24"/>
          <w:szCs w:val="24"/>
        </w:rPr>
        <w:t xml:space="preserve">oficial: </w:t>
      </w:r>
      <w:r w:rsidR="006C11E1" w:rsidRPr="002E6DAA">
        <w:rPr>
          <w:rFonts w:ascii="Arial" w:hAnsi="Arial" w:cs="Arial"/>
          <w:b/>
          <w:sz w:val="24"/>
          <w:szCs w:val="24"/>
        </w:rPr>
        <w:t>8</w:t>
      </w:r>
      <w:r w:rsidR="006C11E1">
        <w:rPr>
          <w:rFonts w:ascii="Arial" w:hAnsi="Arial" w:cs="Arial"/>
          <w:sz w:val="24"/>
          <w:szCs w:val="24"/>
        </w:rPr>
        <w:t>. Substituição</w:t>
      </w:r>
      <w:r w:rsidR="004C7F21">
        <w:rPr>
          <w:rFonts w:ascii="Arial" w:hAnsi="Arial" w:cs="Arial"/>
          <w:sz w:val="24"/>
          <w:szCs w:val="24"/>
        </w:rPr>
        <w:t xml:space="preserve"> dos membros do CMA</w:t>
      </w:r>
      <w:r w:rsidR="006C11E1">
        <w:rPr>
          <w:rFonts w:ascii="Arial" w:hAnsi="Arial" w:cs="Arial"/>
          <w:sz w:val="24"/>
          <w:szCs w:val="24"/>
        </w:rPr>
        <w:t xml:space="preserve">S. </w:t>
      </w:r>
      <w:r w:rsidR="006C11E1" w:rsidRPr="006C11E1">
        <w:rPr>
          <w:rFonts w:ascii="Arial" w:hAnsi="Arial" w:cs="Arial"/>
          <w:sz w:val="24"/>
          <w:szCs w:val="24"/>
        </w:rPr>
        <w:t xml:space="preserve"> A reunião foi conduzida pela vice-presidente </w:t>
      </w:r>
      <w:proofErr w:type="spellStart"/>
      <w:r w:rsidR="006C11E1" w:rsidRPr="006C11E1">
        <w:rPr>
          <w:rFonts w:ascii="Arial" w:hAnsi="Arial" w:cs="Arial"/>
          <w:sz w:val="24"/>
          <w:szCs w:val="24"/>
        </w:rPr>
        <w:t>Amabile</w:t>
      </w:r>
      <w:proofErr w:type="spellEnd"/>
      <w:r w:rsidR="006C11E1" w:rsidRPr="006C11E1">
        <w:rPr>
          <w:rFonts w:ascii="Arial" w:hAnsi="Arial" w:cs="Arial"/>
          <w:sz w:val="24"/>
          <w:szCs w:val="24"/>
        </w:rPr>
        <w:t>, em virtude das férias da presidente Amanda.</w:t>
      </w:r>
      <w:r w:rsidR="006C11E1">
        <w:rPr>
          <w:rFonts w:ascii="Arial" w:hAnsi="Arial" w:cs="Arial"/>
          <w:sz w:val="24"/>
          <w:szCs w:val="24"/>
        </w:rPr>
        <w:t xml:space="preserve"> </w:t>
      </w:r>
      <w:r w:rsidR="006C11E1" w:rsidRPr="006C11E1">
        <w:rPr>
          <w:rFonts w:ascii="Arial" w:hAnsi="Arial" w:cs="Arial"/>
          <w:sz w:val="24"/>
          <w:szCs w:val="24"/>
        </w:rPr>
        <w:t>Inicialmente, foi realizada a leitura da Ata nº 246, referente à reunião extraordinária ocorrida em 28 de novembro de 2025, na qual foi tratado o Plano Municipal de Assistência Social 2026-2029 e o recebimento de denúncia acerca do possível uso indevido de veículo oficial. Após leitura, a ata foi aprovada. Em seguida, procedeu-se à leitura da Ata nº 245, também aprovada por unanimidade.</w:t>
      </w:r>
      <w:r w:rsidR="006C11E1">
        <w:rPr>
          <w:rFonts w:ascii="Arial" w:hAnsi="Arial" w:cs="Arial"/>
          <w:sz w:val="24"/>
          <w:szCs w:val="24"/>
        </w:rPr>
        <w:t xml:space="preserve"> </w:t>
      </w:r>
      <w:r w:rsidR="006C11E1" w:rsidRPr="006C11E1">
        <w:rPr>
          <w:rFonts w:ascii="Arial" w:hAnsi="Arial" w:cs="Arial"/>
          <w:sz w:val="24"/>
          <w:szCs w:val="24"/>
        </w:rPr>
        <w:t>Na sequência,</w:t>
      </w:r>
      <w:r w:rsidR="006C11E1">
        <w:rPr>
          <w:rFonts w:ascii="Arial" w:hAnsi="Arial" w:cs="Arial"/>
          <w:sz w:val="24"/>
          <w:szCs w:val="24"/>
        </w:rPr>
        <w:t xml:space="preserve"> </w:t>
      </w:r>
      <w:r w:rsidR="006C11E1" w:rsidRPr="006C11E1">
        <w:rPr>
          <w:rFonts w:ascii="Arial" w:hAnsi="Arial" w:cs="Arial"/>
          <w:sz w:val="24"/>
          <w:szCs w:val="24"/>
        </w:rPr>
        <w:t xml:space="preserve">Patrícia apresentou a prestação de contas do exercício 2024 por meio do </w:t>
      </w:r>
      <w:r w:rsidR="00713894" w:rsidRPr="006C11E1">
        <w:rPr>
          <w:rFonts w:ascii="Arial" w:hAnsi="Arial" w:cs="Arial"/>
          <w:sz w:val="24"/>
          <w:szCs w:val="24"/>
        </w:rPr>
        <w:t>sistema agiliza</w:t>
      </w:r>
      <w:r w:rsidR="006C11E1" w:rsidRPr="006C11E1">
        <w:rPr>
          <w:rFonts w:ascii="Arial" w:hAnsi="Arial" w:cs="Arial"/>
          <w:sz w:val="24"/>
          <w:szCs w:val="24"/>
        </w:rPr>
        <w:t xml:space="preserve"> SUAS, destacando que o Fundo Nacional de Assistência Social alterou a forma de envio das informações, que agora são inseridas diretamente no sistema, com integração ao Banco do Brasil. Informou que o município possuía três pendências, as quais já foram regularizadas, não havendo inconsistências no momento. Esclareceu ainda que o prazo para aprovação no sistema foi prorrogado pelo Ministério do Desenvolvimento e Assistência Social para fevereiro de 2026, em razão de dificuldades enfrentadas por diversos municípios. A gestão já finalizou a inserção dos dados, restando a apreciação e aprovação pelo Conselho dentro do prazo legal.</w:t>
      </w:r>
      <w:r w:rsidR="00713894">
        <w:rPr>
          <w:rFonts w:ascii="Arial" w:hAnsi="Arial" w:cs="Arial"/>
          <w:sz w:val="24"/>
          <w:szCs w:val="24"/>
        </w:rPr>
        <w:t xml:space="preserve"> </w:t>
      </w:r>
      <w:r w:rsidR="006C11E1" w:rsidRPr="006C11E1">
        <w:rPr>
          <w:rFonts w:ascii="Arial" w:hAnsi="Arial" w:cs="Arial"/>
          <w:sz w:val="24"/>
          <w:szCs w:val="24"/>
        </w:rPr>
        <w:t xml:space="preserve">Dando continuidade, foram apresentados os Planos de Ação e Aplicação para o exercício de 2026. </w:t>
      </w:r>
      <w:r w:rsidR="00F73894">
        <w:rPr>
          <w:rFonts w:ascii="Arial" w:hAnsi="Arial" w:cs="Arial"/>
          <w:sz w:val="24"/>
          <w:szCs w:val="24"/>
        </w:rPr>
        <w:t>Aprovado Agiliza Suas</w:t>
      </w:r>
      <w:r w:rsidR="00273225">
        <w:rPr>
          <w:rFonts w:ascii="Arial" w:hAnsi="Arial" w:cs="Arial"/>
          <w:sz w:val="24"/>
          <w:szCs w:val="24"/>
        </w:rPr>
        <w:t xml:space="preserve"> </w:t>
      </w:r>
      <w:r w:rsidR="00F73894">
        <w:rPr>
          <w:rFonts w:ascii="Arial" w:hAnsi="Arial" w:cs="Arial"/>
          <w:sz w:val="24"/>
          <w:szCs w:val="24"/>
        </w:rPr>
        <w:t xml:space="preserve">(2024) e também a reprogramação de saldos 2025. </w:t>
      </w:r>
      <w:r w:rsidR="006C11E1" w:rsidRPr="006C11E1">
        <w:rPr>
          <w:rFonts w:ascii="Arial" w:hAnsi="Arial" w:cs="Arial"/>
          <w:sz w:val="24"/>
          <w:szCs w:val="24"/>
        </w:rPr>
        <w:t>Pelo CRAS, a</w:t>
      </w:r>
      <w:r w:rsidR="00713894">
        <w:rPr>
          <w:rFonts w:ascii="Arial" w:hAnsi="Arial" w:cs="Arial"/>
          <w:sz w:val="24"/>
          <w:szCs w:val="24"/>
        </w:rPr>
        <w:t xml:space="preserve"> </w:t>
      </w:r>
      <w:r w:rsidR="00BD2AFB">
        <w:rPr>
          <w:rFonts w:ascii="Arial" w:hAnsi="Arial" w:cs="Arial"/>
          <w:sz w:val="24"/>
          <w:szCs w:val="24"/>
        </w:rPr>
        <w:t xml:space="preserve">assistente social </w:t>
      </w:r>
      <w:proofErr w:type="spellStart"/>
      <w:r w:rsidR="006C11E1" w:rsidRPr="006C11E1">
        <w:rPr>
          <w:rFonts w:ascii="Arial" w:hAnsi="Arial" w:cs="Arial"/>
          <w:sz w:val="24"/>
          <w:szCs w:val="24"/>
        </w:rPr>
        <w:t>Ina</w:t>
      </w:r>
      <w:proofErr w:type="spellEnd"/>
      <w:r w:rsidR="006C11E1" w:rsidRPr="006C11E1">
        <w:rPr>
          <w:rFonts w:ascii="Arial" w:hAnsi="Arial" w:cs="Arial"/>
          <w:sz w:val="24"/>
          <w:szCs w:val="24"/>
        </w:rPr>
        <w:t xml:space="preserve"> realizou breve explanação sobre as ações de caráter não continuado e continuado, com foco no fortalecimento de vínculos familiares e comunitários, prevenção de vulnerabilidades e promoção da autonomia. Foi apresentado cronograma mensal com temáticas socioeducativas, campanhas e oficinas, bem como as ações do PAIF ao longo do ano.</w:t>
      </w:r>
      <w:r w:rsidR="00713894">
        <w:rPr>
          <w:rFonts w:ascii="Arial" w:hAnsi="Arial" w:cs="Arial"/>
          <w:sz w:val="24"/>
          <w:szCs w:val="24"/>
        </w:rPr>
        <w:t xml:space="preserve"> A</w:t>
      </w:r>
      <w:r w:rsidR="006C11E1" w:rsidRPr="006C11E1">
        <w:rPr>
          <w:rFonts w:ascii="Arial" w:hAnsi="Arial" w:cs="Arial"/>
          <w:sz w:val="24"/>
          <w:szCs w:val="24"/>
        </w:rPr>
        <w:t xml:space="preserve"> coordenadora </w:t>
      </w:r>
      <w:r w:rsidR="00713894" w:rsidRPr="006C11E1">
        <w:rPr>
          <w:rFonts w:ascii="Arial" w:hAnsi="Arial" w:cs="Arial"/>
          <w:sz w:val="24"/>
          <w:szCs w:val="24"/>
        </w:rPr>
        <w:t xml:space="preserve">do Cadastro Único </w:t>
      </w:r>
      <w:proofErr w:type="spellStart"/>
      <w:r w:rsidR="006C11E1" w:rsidRPr="006C11E1">
        <w:rPr>
          <w:rFonts w:ascii="Arial" w:hAnsi="Arial" w:cs="Arial"/>
          <w:sz w:val="24"/>
          <w:szCs w:val="24"/>
        </w:rPr>
        <w:t>Deisy</w:t>
      </w:r>
      <w:proofErr w:type="spellEnd"/>
      <w:r w:rsidR="006C11E1" w:rsidRPr="006C11E1">
        <w:rPr>
          <w:rFonts w:ascii="Arial" w:hAnsi="Arial" w:cs="Arial"/>
          <w:sz w:val="24"/>
          <w:szCs w:val="24"/>
        </w:rPr>
        <w:t xml:space="preserve"> apresentou metas para 2026, entre elas atualizar 99% dos cadastros desatualizados há mais de 24 meses, ampliar o número de famílias cadastradas, reduzir inconsistências e garantir capacitação integral da equipe, além de visitas às comunidades rurais isoladas. Destacou a boa articulação com a rede intersetorial e a efetividade da busca ativa.</w:t>
      </w:r>
      <w:r w:rsidR="00713894">
        <w:rPr>
          <w:rFonts w:ascii="Arial" w:hAnsi="Arial" w:cs="Arial"/>
          <w:sz w:val="24"/>
          <w:szCs w:val="24"/>
        </w:rPr>
        <w:t xml:space="preserve"> </w:t>
      </w:r>
      <w:r w:rsidR="006C11E1" w:rsidRPr="006C11E1">
        <w:rPr>
          <w:rFonts w:ascii="Arial" w:hAnsi="Arial" w:cs="Arial"/>
          <w:sz w:val="24"/>
          <w:szCs w:val="24"/>
        </w:rPr>
        <w:t xml:space="preserve">Quanto ao CREAS, a coordenadora </w:t>
      </w:r>
      <w:proofErr w:type="spellStart"/>
      <w:r w:rsidR="006C11E1" w:rsidRPr="006C11E1">
        <w:rPr>
          <w:rFonts w:ascii="Arial" w:hAnsi="Arial" w:cs="Arial"/>
          <w:sz w:val="24"/>
          <w:szCs w:val="24"/>
        </w:rPr>
        <w:t>Sibeli</w:t>
      </w:r>
      <w:proofErr w:type="spellEnd"/>
      <w:r w:rsidR="006C11E1" w:rsidRPr="006C11E1">
        <w:rPr>
          <w:rFonts w:ascii="Arial" w:hAnsi="Arial" w:cs="Arial"/>
          <w:sz w:val="24"/>
          <w:szCs w:val="24"/>
        </w:rPr>
        <w:t xml:space="preserve"> apresentou a organização do serviço, que atualmente conta com duas equipes técnicas, advogado, recepção e serviços gerais. Informou sobre a divisão de atendimentos por público e a organização da agenda, inclusive quanto ao uso compartilhado de veículo. Foram detalhados os públicos atendidos, fluxos de acesso e ações previstas para </w:t>
      </w:r>
      <w:r w:rsidR="006C11E1" w:rsidRPr="006C11E1">
        <w:rPr>
          <w:rFonts w:ascii="Arial" w:hAnsi="Arial" w:cs="Arial"/>
          <w:sz w:val="24"/>
          <w:szCs w:val="24"/>
        </w:rPr>
        <w:lastRenderedPageBreak/>
        <w:t>2026, incluindo campanhas temáticas e acompanhamento de medidas socioeducativas.</w:t>
      </w:r>
      <w:r w:rsidR="00713894">
        <w:rPr>
          <w:rFonts w:ascii="Arial" w:hAnsi="Arial" w:cs="Arial"/>
          <w:sz w:val="24"/>
          <w:szCs w:val="24"/>
        </w:rPr>
        <w:t xml:space="preserve"> </w:t>
      </w:r>
      <w:r w:rsidR="006C11E1" w:rsidRPr="006C11E1">
        <w:rPr>
          <w:rFonts w:ascii="Arial" w:hAnsi="Arial" w:cs="Arial"/>
          <w:sz w:val="24"/>
          <w:szCs w:val="24"/>
        </w:rPr>
        <w:t>Patrícia apresentou ainda o Plano de Ação da Gestão, com ênfase na qualificação dos serviços do SUAS, ampliação de atendimentos, implementação da vigilância socioassistencial, aprimoramento da gestão financeira e separação orçamentária entre recursos do Fundo Municipal de Assistência Social e da Prefeitura, conforme novas orientações federais. Informou também que o município foi habilitado para cofinanciamento estadual como CREAS a partir de 2026.</w:t>
      </w:r>
      <w:r w:rsidR="00713894">
        <w:rPr>
          <w:rFonts w:ascii="Arial" w:hAnsi="Arial" w:cs="Arial"/>
          <w:sz w:val="24"/>
          <w:szCs w:val="24"/>
        </w:rPr>
        <w:t xml:space="preserve"> </w:t>
      </w:r>
      <w:r w:rsidR="006C11E1" w:rsidRPr="006C11E1">
        <w:rPr>
          <w:rFonts w:ascii="Arial" w:hAnsi="Arial" w:cs="Arial"/>
          <w:sz w:val="24"/>
          <w:szCs w:val="24"/>
        </w:rPr>
        <w:t>Em relação à denúncia sobre o uso de veículo oficial, foi realizada a leitura da resposta encaminhada pela Secretária Municipal de Assistência Social, Cleide Anita Alberti Gonçalves, esclarecendo que o veículo permanece na Secretaria ao final do expediente e é utilizado exclusivamente para atividades institucionais do CREAS. Durante a discussão, conselheiros manifestaram entendimento de que a responsabilidade de deslocamento até o local de trabalho é individual, sugerindo que a gestão reavalie a logística do uso do veículo, mantendo-o no centro administrativo, como ocorre com os demais veículos oficiais. Deliberou-se pelo encaminhamento de ofício à gestão para organização da logística do veículo, conforme sugestão do Conselho.</w:t>
      </w:r>
      <w:r w:rsidR="00713894">
        <w:rPr>
          <w:rFonts w:ascii="Arial" w:hAnsi="Arial" w:cs="Arial"/>
          <w:sz w:val="24"/>
          <w:szCs w:val="24"/>
        </w:rPr>
        <w:t xml:space="preserve"> </w:t>
      </w:r>
      <w:r w:rsidR="006C11E1" w:rsidRPr="006C11E1">
        <w:rPr>
          <w:rFonts w:ascii="Arial" w:hAnsi="Arial" w:cs="Arial"/>
          <w:sz w:val="24"/>
          <w:szCs w:val="24"/>
        </w:rPr>
        <w:t>Ficou registrado que o Serviço de Convivência não apresentou Plano de Ação e Aplicação para constar em ata. Ao final, definiu-se que a próxima reunião ocorrerá em fevereiro, considerando os prazos para inserção e aprovação das prestações de contas no sistema.</w:t>
      </w:r>
      <w:r w:rsidR="00713894">
        <w:rPr>
          <w:rFonts w:ascii="Arial" w:hAnsi="Arial" w:cs="Arial"/>
          <w:sz w:val="24"/>
          <w:szCs w:val="24"/>
        </w:rPr>
        <w:t xml:space="preserve"> </w:t>
      </w:r>
      <w:r w:rsidR="006C11E1" w:rsidRPr="006C11E1">
        <w:rPr>
          <w:rFonts w:ascii="Arial" w:hAnsi="Arial" w:cs="Arial"/>
          <w:sz w:val="24"/>
          <w:szCs w:val="24"/>
        </w:rPr>
        <w:t xml:space="preserve">Nada mais havendo a tratar, eu, Arlete </w:t>
      </w:r>
      <w:proofErr w:type="spellStart"/>
      <w:r w:rsidR="006C11E1" w:rsidRPr="006C11E1">
        <w:rPr>
          <w:rFonts w:ascii="Arial" w:hAnsi="Arial" w:cs="Arial"/>
          <w:sz w:val="24"/>
          <w:szCs w:val="24"/>
        </w:rPr>
        <w:t>Metka</w:t>
      </w:r>
      <w:proofErr w:type="spellEnd"/>
      <w:r w:rsidR="006C11E1" w:rsidRPr="006C11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1E1" w:rsidRPr="006C11E1">
        <w:rPr>
          <w:rFonts w:ascii="Arial" w:hAnsi="Arial" w:cs="Arial"/>
          <w:sz w:val="24"/>
          <w:szCs w:val="24"/>
        </w:rPr>
        <w:t>Schermack</w:t>
      </w:r>
      <w:proofErr w:type="spellEnd"/>
      <w:r w:rsidR="006C11E1" w:rsidRPr="006C11E1">
        <w:rPr>
          <w:rFonts w:ascii="Arial" w:hAnsi="Arial" w:cs="Arial"/>
          <w:sz w:val="24"/>
          <w:szCs w:val="24"/>
        </w:rPr>
        <w:t xml:space="preserve">, lavrei a presente ata, </w:t>
      </w:r>
      <w:r w:rsidR="00BD2AFB">
        <w:rPr>
          <w:rFonts w:ascii="Arial" w:hAnsi="Arial" w:cs="Arial"/>
          <w:sz w:val="24"/>
          <w:szCs w:val="24"/>
        </w:rPr>
        <w:t>para q</w:t>
      </w:r>
      <w:r w:rsidR="006C11E1" w:rsidRPr="006C11E1">
        <w:rPr>
          <w:rFonts w:ascii="Arial" w:hAnsi="Arial" w:cs="Arial"/>
          <w:sz w:val="24"/>
          <w:szCs w:val="24"/>
        </w:rPr>
        <w:t>ue produza seus efeitos legais.</w:t>
      </w:r>
      <w:r w:rsidR="00A554D1">
        <w:rPr>
          <w:rFonts w:ascii="Arial" w:hAnsi="Arial" w:cs="Arial"/>
          <w:sz w:val="24"/>
          <w:szCs w:val="24"/>
        </w:rPr>
        <w:t xml:space="preserve"> </w:t>
      </w:r>
      <w:r w:rsidR="00A554D1" w:rsidRPr="00A554D1">
        <w:rPr>
          <w:rFonts w:ascii="Arial" w:hAnsi="Arial" w:cs="Arial"/>
          <w:sz w:val="24"/>
          <w:szCs w:val="24"/>
        </w:rPr>
        <w:t xml:space="preserve">Ata revisada pela primeira secretaria Dilma </w:t>
      </w:r>
      <w:proofErr w:type="spellStart"/>
      <w:r w:rsidR="00A554D1" w:rsidRPr="00A554D1">
        <w:rPr>
          <w:rFonts w:ascii="Arial" w:hAnsi="Arial" w:cs="Arial"/>
          <w:sz w:val="24"/>
          <w:szCs w:val="24"/>
        </w:rPr>
        <w:t>Jubanski</w:t>
      </w:r>
      <w:proofErr w:type="spellEnd"/>
      <w:r w:rsidR="00A554D1" w:rsidRPr="00A554D1">
        <w:rPr>
          <w:rFonts w:ascii="Arial" w:hAnsi="Arial" w:cs="Arial"/>
          <w:sz w:val="24"/>
          <w:szCs w:val="24"/>
        </w:rPr>
        <w:t xml:space="preserve"> e segunda secretaria Carla </w:t>
      </w:r>
      <w:proofErr w:type="spellStart"/>
      <w:r w:rsidR="00A554D1" w:rsidRPr="00A554D1">
        <w:rPr>
          <w:rFonts w:ascii="Arial" w:hAnsi="Arial" w:cs="Arial"/>
          <w:sz w:val="24"/>
          <w:szCs w:val="24"/>
        </w:rPr>
        <w:t>Ludka</w:t>
      </w:r>
      <w:proofErr w:type="spellEnd"/>
      <w:r w:rsidR="00A554D1" w:rsidRPr="00A554D1">
        <w:rPr>
          <w:rFonts w:ascii="Arial" w:hAnsi="Arial" w:cs="Arial"/>
          <w:sz w:val="24"/>
          <w:szCs w:val="24"/>
        </w:rPr>
        <w:t xml:space="preserve"> Mota. </w:t>
      </w:r>
    </w:p>
    <w:p w14:paraId="69D73967" w14:textId="007ECFD7" w:rsidR="00403311" w:rsidRPr="00713894" w:rsidRDefault="00403311" w:rsidP="00713894">
      <w:pPr>
        <w:shd w:val="clear" w:color="auto" w:fill="FFFFFF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sectPr w:rsidR="00403311" w:rsidRPr="00713894" w:rsidSect="00232B5D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4268D" w14:textId="77777777" w:rsidR="008425F7" w:rsidRDefault="008425F7" w:rsidP="0037506A">
      <w:pPr>
        <w:spacing w:after="0" w:line="240" w:lineRule="auto"/>
      </w:pPr>
      <w:r>
        <w:separator/>
      </w:r>
    </w:p>
  </w:endnote>
  <w:endnote w:type="continuationSeparator" w:id="0">
    <w:p w14:paraId="523DA672" w14:textId="77777777" w:rsidR="008425F7" w:rsidRDefault="008425F7" w:rsidP="0037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8B753" w14:textId="77777777" w:rsidR="008425F7" w:rsidRDefault="008425F7" w:rsidP="0037506A">
      <w:pPr>
        <w:spacing w:after="0" w:line="240" w:lineRule="auto"/>
      </w:pPr>
      <w:r>
        <w:separator/>
      </w:r>
    </w:p>
  </w:footnote>
  <w:footnote w:type="continuationSeparator" w:id="0">
    <w:p w14:paraId="0221A917" w14:textId="77777777" w:rsidR="008425F7" w:rsidRDefault="008425F7" w:rsidP="0037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A5D59"/>
    <w:multiLevelType w:val="hybridMultilevel"/>
    <w:tmpl w:val="9E1073BC"/>
    <w:lvl w:ilvl="0" w:tplc="4C2A34C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14F03"/>
    <w:multiLevelType w:val="hybridMultilevel"/>
    <w:tmpl w:val="E35AAD54"/>
    <w:lvl w:ilvl="0" w:tplc="9A9016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26B6B"/>
    <w:multiLevelType w:val="hybridMultilevel"/>
    <w:tmpl w:val="830624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532DB"/>
    <w:multiLevelType w:val="hybridMultilevel"/>
    <w:tmpl w:val="5E5442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723129">
    <w:abstractNumId w:val="3"/>
  </w:num>
  <w:num w:numId="2" w16cid:durableId="1985312164">
    <w:abstractNumId w:val="1"/>
  </w:num>
  <w:num w:numId="3" w16cid:durableId="1161311308">
    <w:abstractNumId w:val="0"/>
  </w:num>
  <w:num w:numId="4" w16cid:durableId="1410225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B5D"/>
    <w:rsid w:val="00004441"/>
    <w:rsid w:val="00015D10"/>
    <w:rsid w:val="00025190"/>
    <w:rsid w:val="00062F8D"/>
    <w:rsid w:val="00071B44"/>
    <w:rsid w:val="00080548"/>
    <w:rsid w:val="000878F9"/>
    <w:rsid w:val="00090446"/>
    <w:rsid w:val="000B12C5"/>
    <w:rsid w:val="000B4D1F"/>
    <w:rsid w:val="000B7AE5"/>
    <w:rsid w:val="000C09A1"/>
    <w:rsid w:val="000C0E7D"/>
    <w:rsid w:val="000D0CF6"/>
    <w:rsid w:val="00101423"/>
    <w:rsid w:val="001203CF"/>
    <w:rsid w:val="00142EEF"/>
    <w:rsid w:val="001436B8"/>
    <w:rsid w:val="00145E3B"/>
    <w:rsid w:val="001550AB"/>
    <w:rsid w:val="0016561B"/>
    <w:rsid w:val="00171FB4"/>
    <w:rsid w:val="001760BF"/>
    <w:rsid w:val="001776A6"/>
    <w:rsid w:val="001852B1"/>
    <w:rsid w:val="00194AC7"/>
    <w:rsid w:val="001A19D8"/>
    <w:rsid w:val="001B1030"/>
    <w:rsid w:val="001C2A89"/>
    <w:rsid w:val="001E32EB"/>
    <w:rsid w:val="001E599B"/>
    <w:rsid w:val="001F1578"/>
    <w:rsid w:val="0021634B"/>
    <w:rsid w:val="0022418A"/>
    <w:rsid w:val="00232B5D"/>
    <w:rsid w:val="00235010"/>
    <w:rsid w:val="00241F6E"/>
    <w:rsid w:val="002459C1"/>
    <w:rsid w:val="00246D45"/>
    <w:rsid w:val="002522D0"/>
    <w:rsid w:val="00253002"/>
    <w:rsid w:val="00267273"/>
    <w:rsid w:val="002715A9"/>
    <w:rsid w:val="00272DB6"/>
    <w:rsid w:val="00273225"/>
    <w:rsid w:val="00281A13"/>
    <w:rsid w:val="00282873"/>
    <w:rsid w:val="002A1E59"/>
    <w:rsid w:val="002B215B"/>
    <w:rsid w:val="002B33EE"/>
    <w:rsid w:val="002B75A0"/>
    <w:rsid w:val="002E033E"/>
    <w:rsid w:val="002E6DAA"/>
    <w:rsid w:val="002F6754"/>
    <w:rsid w:val="0031019F"/>
    <w:rsid w:val="00334501"/>
    <w:rsid w:val="00337D5B"/>
    <w:rsid w:val="00337EA1"/>
    <w:rsid w:val="00353FF4"/>
    <w:rsid w:val="00355826"/>
    <w:rsid w:val="0035764D"/>
    <w:rsid w:val="00365A49"/>
    <w:rsid w:val="00373A04"/>
    <w:rsid w:val="0037506A"/>
    <w:rsid w:val="00375D30"/>
    <w:rsid w:val="003C62F3"/>
    <w:rsid w:val="003D2BB4"/>
    <w:rsid w:val="003D2C0F"/>
    <w:rsid w:val="00400322"/>
    <w:rsid w:val="00403311"/>
    <w:rsid w:val="00404781"/>
    <w:rsid w:val="00413A97"/>
    <w:rsid w:val="00426D0A"/>
    <w:rsid w:val="00436650"/>
    <w:rsid w:val="00455080"/>
    <w:rsid w:val="00477780"/>
    <w:rsid w:val="00486CA7"/>
    <w:rsid w:val="00494972"/>
    <w:rsid w:val="004951E7"/>
    <w:rsid w:val="004C731C"/>
    <w:rsid w:val="004C7B01"/>
    <w:rsid w:val="004C7F21"/>
    <w:rsid w:val="00501C2D"/>
    <w:rsid w:val="005112B9"/>
    <w:rsid w:val="0052262E"/>
    <w:rsid w:val="00524BF5"/>
    <w:rsid w:val="00557F52"/>
    <w:rsid w:val="00563BEA"/>
    <w:rsid w:val="005654C1"/>
    <w:rsid w:val="00575AE2"/>
    <w:rsid w:val="005B52D3"/>
    <w:rsid w:val="005B6A30"/>
    <w:rsid w:val="005B7A3B"/>
    <w:rsid w:val="005E2821"/>
    <w:rsid w:val="005E6F7C"/>
    <w:rsid w:val="005E7DE7"/>
    <w:rsid w:val="005F71A1"/>
    <w:rsid w:val="006049B1"/>
    <w:rsid w:val="006365F1"/>
    <w:rsid w:val="00640905"/>
    <w:rsid w:val="006436CA"/>
    <w:rsid w:val="00650CAC"/>
    <w:rsid w:val="00652234"/>
    <w:rsid w:val="00652790"/>
    <w:rsid w:val="00654BC4"/>
    <w:rsid w:val="00672DA0"/>
    <w:rsid w:val="006B0FA9"/>
    <w:rsid w:val="006C11E1"/>
    <w:rsid w:val="006C4A4F"/>
    <w:rsid w:val="006D087D"/>
    <w:rsid w:val="006D2764"/>
    <w:rsid w:val="006D54B3"/>
    <w:rsid w:val="006E7DF2"/>
    <w:rsid w:val="00704ED2"/>
    <w:rsid w:val="00713894"/>
    <w:rsid w:val="0072107B"/>
    <w:rsid w:val="00723724"/>
    <w:rsid w:val="00723EEA"/>
    <w:rsid w:val="00733224"/>
    <w:rsid w:val="0073734A"/>
    <w:rsid w:val="007404DB"/>
    <w:rsid w:val="00740C8B"/>
    <w:rsid w:val="0074374E"/>
    <w:rsid w:val="00744529"/>
    <w:rsid w:val="00744B46"/>
    <w:rsid w:val="00754830"/>
    <w:rsid w:val="00762EFB"/>
    <w:rsid w:val="007737EF"/>
    <w:rsid w:val="00775E12"/>
    <w:rsid w:val="00786237"/>
    <w:rsid w:val="00797CF5"/>
    <w:rsid w:val="007A0BF2"/>
    <w:rsid w:val="007A4475"/>
    <w:rsid w:val="007B1FC1"/>
    <w:rsid w:val="007B543C"/>
    <w:rsid w:val="007C1B99"/>
    <w:rsid w:val="007E4AEE"/>
    <w:rsid w:val="0082026F"/>
    <w:rsid w:val="00823834"/>
    <w:rsid w:val="008425F7"/>
    <w:rsid w:val="00851F0D"/>
    <w:rsid w:val="00873D77"/>
    <w:rsid w:val="008841A6"/>
    <w:rsid w:val="008A1354"/>
    <w:rsid w:val="008A284E"/>
    <w:rsid w:val="008B63C8"/>
    <w:rsid w:val="008C24D5"/>
    <w:rsid w:val="008E4BFB"/>
    <w:rsid w:val="008E63C2"/>
    <w:rsid w:val="00903B92"/>
    <w:rsid w:val="00907B3E"/>
    <w:rsid w:val="009104E1"/>
    <w:rsid w:val="00914603"/>
    <w:rsid w:val="00940B9F"/>
    <w:rsid w:val="009444CC"/>
    <w:rsid w:val="0094491D"/>
    <w:rsid w:val="00950A5E"/>
    <w:rsid w:val="00975769"/>
    <w:rsid w:val="00990E16"/>
    <w:rsid w:val="009D720F"/>
    <w:rsid w:val="009F673D"/>
    <w:rsid w:val="00A11C53"/>
    <w:rsid w:val="00A13CCE"/>
    <w:rsid w:val="00A3288D"/>
    <w:rsid w:val="00A34503"/>
    <w:rsid w:val="00A37936"/>
    <w:rsid w:val="00A446E3"/>
    <w:rsid w:val="00A5190A"/>
    <w:rsid w:val="00A554D1"/>
    <w:rsid w:val="00A65252"/>
    <w:rsid w:val="00A65269"/>
    <w:rsid w:val="00A652CD"/>
    <w:rsid w:val="00A96004"/>
    <w:rsid w:val="00AB6BA1"/>
    <w:rsid w:val="00B02F75"/>
    <w:rsid w:val="00B05C7E"/>
    <w:rsid w:val="00B077AD"/>
    <w:rsid w:val="00B11CD3"/>
    <w:rsid w:val="00B334A4"/>
    <w:rsid w:val="00B3369D"/>
    <w:rsid w:val="00B40A98"/>
    <w:rsid w:val="00B4215D"/>
    <w:rsid w:val="00B734DB"/>
    <w:rsid w:val="00B75082"/>
    <w:rsid w:val="00B81AFD"/>
    <w:rsid w:val="00B87926"/>
    <w:rsid w:val="00BD2AFB"/>
    <w:rsid w:val="00BD4761"/>
    <w:rsid w:val="00BD77C8"/>
    <w:rsid w:val="00BF45A8"/>
    <w:rsid w:val="00C033C2"/>
    <w:rsid w:val="00C22D8A"/>
    <w:rsid w:val="00C233E0"/>
    <w:rsid w:val="00C27F6E"/>
    <w:rsid w:val="00C336E1"/>
    <w:rsid w:val="00C431DD"/>
    <w:rsid w:val="00C4583E"/>
    <w:rsid w:val="00C47A38"/>
    <w:rsid w:val="00C65115"/>
    <w:rsid w:val="00C80D83"/>
    <w:rsid w:val="00C85CCA"/>
    <w:rsid w:val="00C9519F"/>
    <w:rsid w:val="00CB1DE8"/>
    <w:rsid w:val="00CC6138"/>
    <w:rsid w:val="00CF5A43"/>
    <w:rsid w:val="00D05E57"/>
    <w:rsid w:val="00D1688D"/>
    <w:rsid w:val="00D267E1"/>
    <w:rsid w:val="00D36978"/>
    <w:rsid w:val="00D504D2"/>
    <w:rsid w:val="00D50672"/>
    <w:rsid w:val="00D53F92"/>
    <w:rsid w:val="00D557BF"/>
    <w:rsid w:val="00D63FF5"/>
    <w:rsid w:val="00D67615"/>
    <w:rsid w:val="00D76127"/>
    <w:rsid w:val="00D77424"/>
    <w:rsid w:val="00D9281A"/>
    <w:rsid w:val="00DA0461"/>
    <w:rsid w:val="00DA2739"/>
    <w:rsid w:val="00DB1878"/>
    <w:rsid w:val="00DB3BBB"/>
    <w:rsid w:val="00DC17F2"/>
    <w:rsid w:val="00DF2536"/>
    <w:rsid w:val="00E000C9"/>
    <w:rsid w:val="00E00C4F"/>
    <w:rsid w:val="00E022F8"/>
    <w:rsid w:val="00E06484"/>
    <w:rsid w:val="00E169CD"/>
    <w:rsid w:val="00E270C9"/>
    <w:rsid w:val="00E36D90"/>
    <w:rsid w:val="00E41845"/>
    <w:rsid w:val="00E63024"/>
    <w:rsid w:val="00E64031"/>
    <w:rsid w:val="00E679A0"/>
    <w:rsid w:val="00E70159"/>
    <w:rsid w:val="00EA2C9B"/>
    <w:rsid w:val="00EB7381"/>
    <w:rsid w:val="00EE2C06"/>
    <w:rsid w:val="00F14D15"/>
    <w:rsid w:val="00F25146"/>
    <w:rsid w:val="00F27C05"/>
    <w:rsid w:val="00F43FFF"/>
    <w:rsid w:val="00F4524F"/>
    <w:rsid w:val="00F50F61"/>
    <w:rsid w:val="00F73894"/>
    <w:rsid w:val="00F740DE"/>
    <w:rsid w:val="00F74595"/>
    <w:rsid w:val="00F8084F"/>
    <w:rsid w:val="00F84D2C"/>
    <w:rsid w:val="00FA22D4"/>
    <w:rsid w:val="00FA54F2"/>
    <w:rsid w:val="00FC0601"/>
    <w:rsid w:val="00FC17AC"/>
    <w:rsid w:val="00FD185F"/>
    <w:rsid w:val="00FE3B91"/>
    <w:rsid w:val="00FE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9113"/>
  <w15:chartTrackingRefBased/>
  <w15:docId w15:val="{0CBC607A-A923-4979-9F36-62384D7D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32B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2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2B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2B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2B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2B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2B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2B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2B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2B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2B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2B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2B5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2B5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2B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2B5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2B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2B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2B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2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2B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2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2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2B5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2B5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2B5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2B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2B5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2B5D"/>
    <w:rPr>
      <w:b/>
      <w:bCs/>
      <w:smallCaps/>
      <w:color w:val="2F5496" w:themeColor="accent1" w:themeShade="BF"/>
      <w:spacing w:val="5"/>
    </w:rPr>
  </w:style>
  <w:style w:type="character" w:styleId="Nmerodelinha">
    <w:name w:val="line number"/>
    <w:basedOn w:val="Fontepargpadro"/>
    <w:uiPriority w:val="99"/>
    <w:semiHidden/>
    <w:unhideWhenUsed/>
    <w:rsid w:val="00232B5D"/>
  </w:style>
  <w:style w:type="paragraph" w:styleId="NormalWeb">
    <w:name w:val="Normal (Web)"/>
    <w:basedOn w:val="Normal"/>
    <w:uiPriority w:val="99"/>
    <w:unhideWhenUsed/>
    <w:rsid w:val="00C4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1760BF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9444C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44C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44C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444C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444CC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9444CC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403311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750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506A"/>
  </w:style>
  <w:style w:type="paragraph" w:styleId="Rodap">
    <w:name w:val="footer"/>
    <w:basedOn w:val="Normal"/>
    <w:link w:val="RodapChar"/>
    <w:uiPriority w:val="99"/>
    <w:unhideWhenUsed/>
    <w:rsid w:val="003750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506A"/>
  </w:style>
  <w:style w:type="paragraph" w:styleId="Textodebalo">
    <w:name w:val="Balloon Text"/>
    <w:basedOn w:val="Normal"/>
    <w:link w:val="TextodebaloChar"/>
    <w:uiPriority w:val="99"/>
    <w:semiHidden/>
    <w:unhideWhenUsed/>
    <w:rsid w:val="00C2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82F92-E011-4E52-BDFF-3183D07E1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796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2026-03-10T13:23:00Z</cp:lastPrinted>
  <dcterms:created xsi:type="dcterms:W3CDTF">2026-02-05T14:08:00Z</dcterms:created>
  <dcterms:modified xsi:type="dcterms:W3CDTF">2026-03-10T16:53:00Z</dcterms:modified>
</cp:coreProperties>
</file>