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99F0" w14:textId="64503E5C" w:rsidR="00A35CDC" w:rsidRPr="00195F2D" w:rsidRDefault="000271D7" w:rsidP="004F6058">
      <w:pPr>
        <w:widowControl w:val="0"/>
        <w:tabs>
          <w:tab w:val="left" w:pos="856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spacing w:val="-2"/>
          <w:sz w:val="24"/>
        </w:rPr>
      </w:pPr>
      <w:r w:rsidRPr="00DD3138">
        <w:rPr>
          <w:rFonts w:ascii="Arial" w:hAnsi="Arial" w:cs="Arial"/>
          <w:sz w:val="24"/>
          <w:szCs w:val="24"/>
        </w:rPr>
        <w:t xml:space="preserve">REUNIÃO </w:t>
      </w:r>
      <w:r w:rsidR="00C1132B">
        <w:rPr>
          <w:rFonts w:ascii="Arial" w:hAnsi="Arial" w:cs="Arial"/>
          <w:sz w:val="24"/>
          <w:szCs w:val="24"/>
        </w:rPr>
        <w:t>ORDINÁRIA</w:t>
      </w:r>
      <w:r w:rsidRPr="00DD3138">
        <w:rPr>
          <w:rFonts w:ascii="Arial" w:hAnsi="Arial" w:cs="Arial"/>
          <w:sz w:val="24"/>
          <w:szCs w:val="24"/>
        </w:rPr>
        <w:t xml:space="preserve"> DO CONSELHO MUNICIPAL DOS DIREITOS DA CRIANÇA E DO ADOLESCENTE – CMDCA ATA Nº </w:t>
      </w:r>
      <w:r w:rsidR="005E5539">
        <w:rPr>
          <w:rFonts w:ascii="Arial" w:hAnsi="Arial" w:cs="Arial"/>
          <w:sz w:val="24"/>
          <w:szCs w:val="24"/>
        </w:rPr>
        <w:t>280</w:t>
      </w:r>
      <w:r w:rsidR="00C478BB" w:rsidRPr="00DD3138">
        <w:rPr>
          <w:rFonts w:ascii="Arial" w:hAnsi="Arial" w:cs="Arial"/>
          <w:sz w:val="24"/>
          <w:szCs w:val="24"/>
        </w:rPr>
        <w:t xml:space="preserve"> (duzentos e </w:t>
      </w:r>
      <w:r w:rsidR="005E5539">
        <w:rPr>
          <w:rFonts w:ascii="Arial" w:hAnsi="Arial" w:cs="Arial"/>
          <w:sz w:val="24"/>
          <w:szCs w:val="24"/>
        </w:rPr>
        <w:t>oitenta</w:t>
      </w:r>
      <w:r w:rsidR="0065129E" w:rsidRPr="00DD3138">
        <w:rPr>
          <w:rFonts w:ascii="Arial" w:hAnsi="Arial" w:cs="Arial"/>
          <w:sz w:val="24"/>
          <w:szCs w:val="24"/>
        </w:rPr>
        <w:t>)</w:t>
      </w:r>
      <w:r w:rsidRPr="00DD3138">
        <w:rPr>
          <w:rFonts w:ascii="Arial" w:hAnsi="Arial" w:cs="Arial"/>
          <w:sz w:val="24"/>
          <w:szCs w:val="24"/>
        </w:rPr>
        <w:t xml:space="preserve"> Aos </w:t>
      </w:r>
      <w:r w:rsidR="00DD3138" w:rsidRPr="00DD3138">
        <w:rPr>
          <w:rFonts w:ascii="Arial" w:hAnsi="Arial" w:cs="Arial"/>
          <w:sz w:val="24"/>
          <w:szCs w:val="24"/>
        </w:rPr>
        <w:t>n</w:t>
      </w:r>
      <w:r w:rsidR="00A35CDC" w:rsidRPr="00DD3138">
        <w:rPr>
          <w:rFonts w:ascii="Arial" w:hAnsi="Arial" w:cs="Arial"/>
          <w:sz w:val="24"/>
          <w:szCs w:val="24"/>
        </w:rPr>
        <w:t>o</w:t>
      </w:r>
      <w:r w:rsidR="00DD3138" w:rsidRPr="00DD3138">
        <w:rPr>
          <w:rFonts w:ascii="Arial" w:hAnsi="Arial" w:cs="Arial"/>
          <w:sz w:val="24"/>
          <w:szCs w:val="24"/>
        </w:rPr>
        <w:t>ve</w:t>
      </w:r>
      <w:r w:rsidR="00A35CDC" w:rsidRPr="00DD3138">
        <w:rPr>
          <w:rFonts w:ascii="Arial" w:hAnsi="Arial" w:cs="Arial"/>
          <w:sz w:val="24"/>
          <w:szCs w:val="24"/>
        </w:rPr>
        <w:t xml:space="preserve"> dias</w:t>
      </w:r>
      <w:r w:rsidRPr="00DD3138">
        <w:rPr>
          <w:rFonts w:ascii="Arial" w:hAnsi="Arial" w:cs="Arial"/>
          <w:sz w:val="24"/>
          <w:szCs w:val="24"/>
        </w:rPr>
        <w:t xml:space="preserve"> do mês </w:t>
      </w:r>
      <w:r w:rsidR="00A35CDC" w:rsidRPr="00DD3138">
        <w:rPr>
          <w:rFonts w:ascii="Arial" w:hAnsi="Arial" w:cs="Arial"/>
          <w:sz w:val="24"/>
          <w:szCs w:val="24"/>
        </w:rPr>
        <w:t xml:space="preserve">de </w:t>
      </w:r>
      <w:r w:rsidR="005E5539">
        <w:rPr>
          <w:rFonts w:ascii="Arial" w:hAnsi="Arial" w:cs="Arial"/>
          <w:sz w:val="24"/>
          <w:szCs w:val="24"/>
        </w:rPr>
        <w:t>abril</w:t>
      </w:r>
      <w:r w:rsidR="00A35CDC" w:rsidRPr="00DD3138">
        <w:rPr>
          <w:rFonts w:ascii="Arial" w:hAnsi="Arial" w:cs="Arial"/>
          <w:sz w:val="24"/>
          <w:szCs w:val="24"/>
        </w:rPr>
        <w:t xml:space="preserve"> de</w:t>
      </w:r>
      <w:r w:rsidRPr="00DD3138">
        <w:rPr>
          <w:rFonts w:ascii="Arial" w:hAnsi="Arial" w:cs="Arial"/>
          <w:sz w:val="24"/>
          <w:szCs w:val="24"/>
        </w:rPr>
        <w:t xml:space="preserve"> dois mil e vinte e </w:t>
      </w:r>
      <w:r w:rsidR="00A35CDC" w:rsidRPr="00DD3138">
        <w:rPr>
          <w:rFonts w:ascii="Arial" w:hAnsi="Arial" w:cs="Arial"/>
          <w:sz w:val="24"/>
          <w:szCs w:val="24"/>
        </w:rPr>
        <w:t xml:space="preserve">seis, às </w:t>
      </w:r>
      <w:r w:rsidR="005E5539">
        <w:rPr>
          <w:rFonts w:ascii="Arial" w:hAnsi="Arial" w:cs="Arial"/>
          <w:sz w:val="24"/>
          <w:szCs w:val="24"/>
        </w:rPr>
        <w:t>treze horas e trinta minutos</w:t>
      </w:r>
      <w:r w:rsidR="00A35CDC" w:rsidRPr="00DD3138">
        <w:rPr>
          <w:rFonts w:ascii="Arial" w:hAnsi="Arial" w:cs="Arial"/>
          <w:sz w:val="24"/>
          <w:szCs w:val="24"/>
        </w:rPr>
        <w:t>,</w:t>
      </w:r>
      <w:r w:rsidRPr="00DD3138">
        <w:rPr>
          <w:rFonts w:ascii="Arial" w:hAnsi="Arial" w:cs="Arial"/>
          <w:sz w:val="24"/>
          <w:szCs w:val="24"/>
        </w:rPr>
        <w:t xml:space="preserve"> </w:t>
      </w:r>
      <w:r w:rsidR="005E5539" w:rsidRPr="005E5539">
        <w:rPr>
          <w:rFonts w:ascii="Arial" w:hAnsi="Arial" w:cs="Arial"/>
          <w:sz w:val="24"/>
          <w:szCs w:val="24"/>
        </w:rPr>
        <w:t>no auditório da Secretaria de Educação, Cultura e Esporte, Centro, Três Barras/SC.</w:t>
      </w:r>
      <w:r w:rsidR="005E5539">
        <w:rPr>
          <w:rFonts w:ascii="Arial" w:hAnsi="Arial" w:cs="Arial"/>
          <w:sz w:val="24"/>
          <w:szCs w:val="24"/>
        </w:rPr>
        <w:t xml:space="preserve"> F</w:t>
      </w:r>
      <w:r w:rsidRPr="00DD3138">
        <w:rPr>
          <w:rFonts w:ascii="Arial" w:hAnsi="Arial" w:cs="Arial"/>
          <w:sz w:val="24"/>
          <w:szCs w:val="24"/>
        </w:rPr>
        <w:t xml:space="preserve">oi realizada a reunião </w:t>
      </w:r>
      <w:r w:rsidR="00C1132B">
        <w:rPr>
          <w:rFonts w:ascii="Arial" w:hAnsi="Arial" w:cs="Arial"/>
          <w:sz w:val="24"/>
          <w:szCs w:val="24"/>
        </w:rPr>
        <w:t>ordinária</w:t>
      </w:r>
      <w:r w:rsidRPr="00DD3138">
        <w:rPr>
          <w:rFonts w:ascii="Arial" w:hAnsi="Arial" w:cs="Arial"/>
          <w:sz w:val="24"/>
          <w:szCs w:val="24"/>
        </w:rPr>
        <w:t xml:space="preserve"> do Conselho Municipal dos Direitos da Criança e do Adolescente. A pauta da reunião incluiu: 1</w:t>
      </w:r>
      <w:r w:rsidR="00A35CDC" w:rsidRPr="00DD3138">
        <w:rPr>
          <w:rFonts w:ascii="Arial" w:hAnsi="Arial" w:cs="Arial"/>
          <w:sz w:val="24"/>
          <w:szCs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Apreciação</w:t>
      </w:r>
      <w:r w:rsidR="00DD3138" w:rsidRPr="00DD3138">
        <w:rPr>
          <w:rFonts w:ascii="Arial" w:hAnsi="Arial" w:cs="Arial"/>
          <w:spacing w:val="-5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ordem</w:t>
      </w:r>
      <w:r w:rsidR="00DD3138" w:rsidRPr="00DD3138">
        <w:rPr>
          <w:rFonts w:ascii="Arial" w:hAnsi="Arial" w:cs="Arial"/>
          <w:spacing w:val="-5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do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dia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e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4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ata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reunião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pacing w:val="-2"/>
          <w:sz w:val="24"/>
        </w:rPr>
        <w:t xml:space="preserve">anterior; 2. </w:t>
      </w:r>
      <w:r w:rsidR="00DD3138" w:rsidRPr="00DD3138">
        <w:rPr>
          <w:rFonts w:ascii="Arial" w:hAnsi="Arial" w:cs="Arial"/>
          <w:sz w:val="24"/>
        </w:rPr>
        <w:t>Momento</w:t>
      </w:r>
      <w:r w:rsidR="00DD3138" w:rsidRPr="00DD3138">
        <w:rPr>
          <w:rFonts w:ascii="Arial" w:hAnsi="Arial" w:cs="Arial"/>
          <w:spacing w:val="-6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1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Coordenação</w:t>
      </w:r>
      <w:r w:rsidR="00DD3138" w:rsidRPr="00DD3138">
        <w:rPr>
          <w:rFonts w:ascii="Arial" w:hAnsi="Arial" w:cs="Arial"/>
          <w:spacing w:val="-2"/>
          <w:sz w:val="24"/>
        </w:rPr>
        <w:t xml:space="preserve"> Geral;</w:t>
      </w:r>
      <w:r w:rsidR="00DD3138">
        <w:rPr>
          <w:rFonts w:ascii="Arial" w:hAnsi="Arial" w:cs="Arial"/>
          <w:spacing w:val="-2"/>
          <w:sz w:val="24"/>
        </w:rPr>
        <w:t xml:space="preserve"> 3. Momento das Comissões; 3. Momento do Conselho Tutelar; 4. Palavra livre; 5. Encerramento. O presidente deu </w:t>
      </w:r>
      <w:r w:rsidR="00195F2D">
        <w:rPr>
          <w:rFonts w:ascii="Arial" w:hAnsi="Arial" w:cs="Arial"/>
          <w:spacing w:val="-2"/>
          <w:sz w:val="24"/>
        </w:rPr>
        <w:t>início</w:t>
      </w:r>
      <w:r w:rsidR="00DD3138">
        <w:rPr>
          <w:rFonts w:ascii="Arial" w:hAnsi="Arial" w:cs="Arial"/>
          <w:spacing w:val="-2"/>
          <w:sz w:val="24"/>
        </w:rPr>
        <w:t xml:space="preserve"> a reunião agradecendo a presença </w:t>
      </w:r>
      <w:r w:rsidR="00195F2D">
        <w:rPr>
          <w:rFonts w:ascii="Arial" w:hAnsi="Arial" w:cs="Arial"/>
          <w:spacing w:val="-2"/>
          <w:sz w:val="24"/>
        </w:rPr>
        <w:t>de todos e logo em seguida</w:t>
      </w:r>
      <w:r w:rsidR="00195F2D" w:rsidRPr="00195F2D">
        <w:rPr>
          <w:rFonts w:ascii="Arial" w:hAnsi="Arial" w:cs="Arial"/>
          <w:spacing w:val="-2"/>
          <w:sz w:val="24"/>
        </w:rPr>
        <w:t>, a apreciação da ata da reunião anterior foi dispensada, tendo em vista que esta vem sendo previamente analisada e aprovada via grupo, com o objetivo de dar maior celeridade aos processos. Na sequência, passou-se ao momento da coordenação.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Inicialmente, foi abordado o recebimento de ofícios, resoluções e recomendações recentes, destacando-se a necessidade de revisão da resolução vigente acerca do cadastramento de</w:t>
      </w:r>
      <w:r w:rsidR="00EE7216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entidades (</w:t>
      </w:r>
      <w:proofErr w:type="spellStart"/>
      <w:r w:rsidR="00EE7216" w:rsidRPr="00EE7216">
        <w:rPr>
          <w:rFonts w:ascii="Arial" w:hAnsi="Arial" w:cs="Arial"/>
          <w:spacing w:val="-2"/>
          <w:sz w:val="24"/>
        </w:rPr>
        <w:t>OSCs</w:t>
      </w:r>
      <w:proofErr w:type="spellEnd"/>
      <w:r w:rsidR="00EE7216" w:rsidRPr="00EE7216">
        <w:rPr>
          <w:rFonts w:ascii="Arial" w:hAnsi="Arial" w:cs="Arial"/>
          <w:spacing w:val="-2"/>
          <w:sz w:val="24"/>
        </w:rPr>
        <w:t>) no CMDCA. Foi relatado que o procedimento atual encontra-se excessivamente burocrático, dificultando a tramitação dos processos. Diante disso, foi proposta a simplificação do fluxo, mantendo-se a exigência de documentação obrigatória, porém substituindo a análise prévia por comissão e visitas técnicas pela apresentação direta das entidades em plenária, com posterior deliberação e homologação. A proposta foi acolhida, ficando a cargo da Comissão de Normas e Registros a elaboração de minuta para apreciação na próxima reunião.</w:t>
      </w:r>
      <w:r w:rsidR="00EE7216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Ainda sobre o tema, foi ressaltada a necessidade de realização de mapeamento das entidades, projetos e programas que atuam com crianças e adolescentes no município, visando à construção de um banco de dados atualizado, bem como futura fiscalização e monitoramento. Foi sugerida, inclusive, a possibilidade de contratação de empresa especializada para auxiliar neste levantamento.</w:t>
      </w:r>
      <w:r w:rsidR="00EE7216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Em seguida, foi tratada a Resolução nº 276 do CONANDA, que dispõe sobre a realização de conferências. Foi destacada a obrigatoriedade da Conferência Municipal, bem como a possibilidade de realização de outras modalidades, como conferências livres. Também foi mencionado que poderá ser necessária a participação de crianças e adolescentes nas etapas posteriores. Ficou definido que a resolução será compartilhada com os membros para análise e melhor compreensão.</w:t>
      </w:r>
      <w:r w:rsidR="00EE7216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Na continuidade, discutiu-se a solicitação do Conselho d</w:t>
      </w:r>
      <w:r w:rsidR="0073488D">
        <w:rPr>
          <w:rFonts w:ascii="Arial" w:hAnsi="Arial" w:cs="Arial"/>
          <w:spacing w:val="-2"/>
          <w:sz w:val="24"/>
        </w:rPr>
        <w:t>os Direitos da Pessoa</w:t>
      </w:r>
      <w:r w:rsidR="00EE7216" w:rsidRPr="00EE7216">
        <w:rPr>
          <w:rFonts w:ascii="Arial" w:hAnsi="Arial" w:cs="Arial"/>
          <w:spacing w:val="-2"/>
          <w:sz w:val="24"/>
        </w:rPr>
        <w:t xml:space="preserve"> Idos</w:t>
      </w:r>
      <w:r w:rsidR="0073488D">
        <w:rPr>
          <w:rFonts w:ascii="Arial" w:hAnsi="Arial" w:cs="Arial"/>
          <w:spacing w:val="-2"/>
          <w:sz w:val="24"/>
        </w:rPr>
        <w:t>a</w:t>
      </w:r>
      <w:r w:rsidR="00EE7216" w:rsidRPr="00EE7216">
        <w:rPr>
          <w:rFonts w:ascii="Arial" w:hAnsi="Arial" w:cs="Arial"/>
          <w:spacing w:val="-2"/>
          <w:sz w:val="24"/>
        </w:rPr>
        <w:t xml:space="preserve"> quanto à definição de data para realização de palestra com a Receita Federal sobre destinação do Imposto de Renda. Considerando a necessidade de melhor alinhamento, ficou acordado que </w:t>
      </w:r>
      <w:r w:rsidR="0073488D">
        <w:rPr>
          <w:rFonts w:ascii="Arial" w:hAnsi="Arial" w:cs="Arial"/>
          <w:spacing w:val="-2"/>
          <w:sz w:val="24"/>
        </w:rPr>
        <w:t xml:space="preserve">o presidente Leonardo irá entrar em contato com o presidente do CMDPI para </w:t>
      </w:r>
      <w:r w:rsidR="00EE7216" w:rsidRPr="00EE7216">
        <w:rPr>
          <w:rFonts w:ascii="Arial" w:hAnsi="Arial" w:cs="Arial"/>
          <w:spacing w:val="-2"/>
          <w:sz w:val="24"/>
        </w:rPr>
        <w:t>definição conjunta.</w:t>
      </w:r>
      <w:r w:rsidR="00EE7216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 xml:space="preserve">Prosseguindo, foi proposta a criação de grupo de trabalho para organização das ações alusivas ao dia 18 de maio, data de combate ao abuso e à exploração sexual de crianças e adolescentes. </w:t>
      </w:r>
      <w:r w:rsidR="00EE7216">
        <w:rPr>
          <w:rFonts w:ascii="Arial" w:hAnsi="Arial" w:cs="Arial"/>
          <w:spacing w:val="-2"/>
          <w:sz w:val="24"/>
        </w:rPr>
        <w:t>Ficando definido a p</w:t>
      </w:r>
      <w:r w:rsidR="00EE7216" w:rsidRPr="00EE7216">
        <w:rPr>
          <w:rFonts w:ascii="Arial" w:hAnsi="Arial" w:cs="Arial"/>
          <w:spacing w:val="-2"/>
          <w:sz w:val="24"/>
        </w:rPr>
        <w:t>articipar os conselheiros</w:t>
      </w:r>
      <w:r w:rsidR="00EE7216">
        <w:rPr>
          <w:rFonts w:ascii="Arial" w:hAnsi="Arial" w:cs="Arial"/>
          <w:spacing w:val="-2"/>
          <w:sz w:val="24"/>
        </w:rPr>
        <w:t xml:space="preserve">: Barbara </w:t>
      </w:r>
      <w:proofErr w:type="spellStart"/>
      <w:r w:rsidR="00EE7216">
        <w:rPr>
          <w:rFonts w:ascii="Arial" w:hAnsi="Arial" w:cs="Arial"/>
          <w:spacing w:val="-2"/>
          <w:sz w:val="24"/>
        </w:rPr>
        <w:t>Lisis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 Biar </w:t>
      </w:r>
      <w:proofErr w:type="spellStart"/>
      <w:r w:rsidR="00EE7216">
        <w:rPr>
          <w:rFonts w:ascii="Arial" w:hAnsi="Arial" w:cs="Arial"/>
          <w:spacing w:val="-2"/>
          <w:sz w:val="24"/>
        </w:rPr>
        <w:t>Zaleuski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 </w:t>
      </w:r>
      <w:r w:rsidR="004F6058">
        <w:rPr>
          <w:rFonts w:ascii="Arial" w:hAnsi="Arial" w:cs="Arial"/>
          <w:spacing w:val="-2"/>
          <w:sz w:val="24"/>
        </w:rPr>
        <w:t>(APAE</w:t>
      </w:r>
      <w:r w:rsidR="00EE7216">
        <w:rPr>
          <w:rFonts w:ascii="Arial" w:hAnsi="Arial" w:cs="Arial"/>
          <w:spacing w:val="-2"/>
          <w:sz w:val="24"/>
        </w:rPr>
        <w:t>)</w:t>
      </w:r>
      <w:r w:rsidR="00EE7216" w:rsidRPr="00EE7216">
        <w:rPr>
          <w:rFonts w:ascii="Arial" w:hAnsi="Arial" w:cs="Arial"/>
          <w:spacing w:val="-2"/>
          <w:sz w:val="24"/>
        </w:rPr>
        <w:t>,</w:t>
      </w:r>
      <w:r w:rsidR="00EE7216">
        <w:rPr>
          <w:rFonts w:ascii="Arial" w:hAnsi="Arial" w:cs="Arial"/>
          <w:spacing w:val="-2"/>
          <w:sz w:val="24"/>
        </w:rPr>
        <w:t xml:space="preserve"> </w:t>
      </w:r>
      <w:proofErr w:type="spellStart"/>
      <w:r w:rsidR="00EE7216">
        <w:rPr>
          <w:rFonts w:ascii="Arial" w:hAnsi="Arial" w:cs="Arial"/>
          <w:spacing w:val="-2"/>
          <w:sz w:val="24"/>
        </w:rPr>
        <w:t>Amabile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 Aparecida Holm (Secretaria Municipal de Saúde), Leonardo </w:t>
      </w:r>
      <w:proofErr w:type="spellStart"/>
      <w:r w:rsidR="00EE7216">
        <w:rPr>
          <w:rFonts w:ascii="Arial" w:hAnsi="Arial" w:cs="Arial"/>
          <w:spacing w:val="-2"/>
          <w:sz w:val="24"/>
        </w:rPr>
        <w:t>Tizzato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 </w:t>
      </w:r>
      <w:proofErr w:type="spellStart"/>
      <w:r w:rsidR="00EE7216">
        <w:rPr>
          <w:rFonts w:ascii="Arial" w:hAnsi="Arial" w:cs="Arial"/>
          <w:spacing w:val="-2"/>
          <w:sz w:val="24"/>
        </w:rPr>
        <w:t>Weinfurter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 </w:t>
      </w:r>
      <w:r w:rsidR="004F6058">
        <w:rPr>
          <w:rFonts w:ascii="Arial" w:hAnsi="Arial" w:cs="Arial"/>
          <w:spacing w:val="-2"/>
          <w:sz w:val="24"/>
        </w:rPr>
        <w:t>(FHTB</w:t>
      </w:r>
      <w:r w:rsidR="00EE7216">
        <w:rPr>
          <w:rFonts w:ascii="Arial" w:hAnsi="Arial" w:cs="Arial"/>
          <w:spacing w:val="-2"/>
          <w:sz w:val="24"/>
        </w:rPr>
        <w:t xml:space="preserve">), Felipe de Souza dos Santos </w:t>
      </w:r>
      <w:r w:rsidR="004F6058">
        <w:rPr>
          <w:rFonts w:ascii="Arial" w:hAnsi="Arial" w:cs="Arial"/>
          <w:spacing w:val="-2"/>
          <w:sz w:val="24"/>
        </w:rPr>
        <w:t xml:space="preserve">(Escola Estadual </w:t>
      </w:r>
      <w:r w:rsidR="00EE7216">
        <w:rPr>
          <w:rFonts w:ascii="Arial" w:hAnsi="Arial" w:cs="Arial"/>
          <w:spacing w:val="-2"/>
          <w:sz w:val="24"/>
        </w:rPr>
        <w:t xml:space="preserve">Frei </w:t>
      </w:r>
      <w:r w:rsidR="004F6058">
        <w:rPr>
          <w:rFonts w:ascii="Arial" w:hAnsi="Arial" w:cs="Arial"/>
          <w:spacing w:val="-2"/>
          <w:sz w:val="24"/>
        </w:rPr>
        <w:t>Menandro</w:t>
      </w:r>
      <w:r w:rsidR="00EE7216">
        <w:rPr>
          <w:rFonts w:ascii="Arial" w:hAnsi="Arial" w:cs="Arial"/>
          <w:spacing w:val="-2"/>
          <w:sz w:val="24"/>
        </w:rPr>
        <w:t xml:space="preserve"> </w:t>
      </w:r>
      <w:proofErr w:type="spellStart"/>
      <w:r w:rsidR="00EE7216">
        <w:rPr>
          <w:rFonts w:ascii="Arial" w:hAnsi="Arial" w:cs="Arial"/>
          <w:spacing w:val="-2"/>
          <w:sz w:val="24"/>
        </w:rPr>
        <w:t>Kamps</w:t>
      </w:r>
      <w:proofErr w:type="spellEnd"/>
      <w:r w:rsidR="00EE7216">
        <w:rPr>
          <w:rFonts w:ascii="Arial" w:hAnsi="Arial" w:cs="Arial"/>
          <w:spacing w:val="-2"/>
          <w:sz w:val="24"/>
        </w:rPr>
        <w:t xml:space="preserve">) </w:t>
      </w:r>
      <w:r w:rsidR="004F6058">
        <w:rPr>
          <w:rFonts w:ascii="Arial" w:hAnsi="Arial" w:cs="Arial"/>
          <w:spacing w:val="-2"/>
          <w:sz w:val="24"/>
        </w:rPr>
        <w:t xml:space="preserve">e </w:t>
      </w:r>
      <w:r w:rsidR="00EE7216">
        <w:rPr>
          <w:rFonts w:ascii="Arial" w:hAnsi="Arial" w:cs="Arial"/>
          <w:spacing w:val="-2"/>
          <w:sz w:val="24"/>
        </w:rPr>
        <w:t>Gabriela</w:t>
      </w:r>
      <w:r w:rsidR="004F6058">
        <w:rPr>
          <w:rFonts w:ascii="Arial" w:hAnsi="Arial" w:cs="Arial"/>
          <w:spacing w:val="-2"/>
          <w:sz w:val="24"/>
        </w:rPr>
        <w:t xml:space="preserve"> Regiane do Nascimento (APRISCO)</w:t>
      </w:r>
      <w:r w:rsidR="00EE7216" w:rsidRPr="00EE7216">
        <w:rPr>
          <w:rFonts w:ascii="Arial" w:hAnsi="Arial" w:cs="Arial"/>
          <w:spacing w:val="-2"/>
          <w:sz w:val="24"/>
        </w:rPr>
        <w:t xml:space="preserve"> ficando definida</w:t>
      </w:r>
      <w:r w:rsidR="00EE7216">
        <w:rPr>
          <w:rFonts w:ascii="Arial" w:hAnsi="Arial" w:cs="Arial"/>
          <w:spacing w:val="-2"/>
          <w:sz w:val="24"/>
        </w:rPr>
        <w:t xml:space="preserve"> também </w:t>
      </w:r>
      <w:r w:rsidR="00EE7216" w:rsidRPr="00EE7216">
        <w:rPr>
          <w:rFonts w:ascii="Arial" w:hAnsi="Arial" w:cs="Arial"/>
          <w:spacing w:val="-2"/>
          <w:sz w:val="24"/>
        </w:rPr>
        <w:t>a criação de grupo específico para planejamento e execução das atividades, incluindo ações nas escolas e possíveis apresentações temáticas.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 xml:space="preserve">Na sequência, foi relatada a visita de representante da Fiocruz e lideranças indígenas, que trouxeram demandas relacionadas à inclusão da comunidade indígena nas políticas públicas, especialmente nas áreas de educação, saúde e assistência social. Foram </w:t>
      </w:r>
      <w:r w:rsidR="00EE7216" w:rsidRPr="00EE7216">
        <w:rPr>
          <w:rFonts w:ascii="Arial" w:hAnsi="Arial" w:cs="Arial"/>
          <w:spacing w:val="-2"/>
          <w:sz w:val="24"/>
        </w:rPr>
        <w:lastRenderedPageBreak/>
        <w:t>discutidas questões culturais, dificuldades de comunicação e necessidade de maior integração. Como encaminhamento, foi sugerida a realização de visita institucional à comunidade</w:t>
      </w:r>
      <w:r w:rsidR="0073488D">
        <w:rPr>
          <w:rFonts w:ascii="Arial" w:hAnsi="Arial" w:cs="Arial"/>
          <w:spacing w:val="-2"/>
          <w:sz w:val="24"/>
        </w:rPr>
        <w:t xml:space="preserve"> indígena</w:t>
      </w:r>
      <w:r w:rsidR="00EE7216" w:rsidRPr="00EE7216">
        <w:rPr>
          <w:rFonts w:ascii="Arial" w:hAnsi="Arial" w:cs="Arial"/>
          <w:spacing w:val="-2"/>
          <w:sz w:val="24"/>
        </w:rPr>
        <w:t>, bem como a promoção de capacitações voltadas à compreensão da cultura indígena para os profissionais da rede.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Dando continuidade, foi abordada a elaboração do edital para escolha da logomarca do CMDCA, sendo identificado o desafio relacionado à participação de diferentes faixas etárias. Após discussão, deliberou-se pela limitação da participação para adolescentes entre 11 (onze) e 17 (dezessete) anos.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No que se refere às pendências, foram citadas: a publicação da resolução referente à concessão de auxílio para capacitações, a finalização do regimento interno, ainda em análise, e o andamento dos projetos com chancela, os quais já apresentam boa adesão por parte das entidades e empresas.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No momento destinado ao Conselho Tutelar, foi agradecida a participação dos conselheiros tutelares, sendo reforçada a disponibilidade do CMDCA para apoio em futuras capacitações, conforme critérios a serem definidos na resolução em fase de publicação.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Aberta a palavra livre, não houve manifestações adicionais.</w:t>
      </w:r>
      <w:r w:rsidR="004F6058">
        <w:rPr>
          <w:rFonts w:ascii="Arial" w:hAnsi="Arial" w:cs="Arial"/>
          <w:spacing w:val="-2"/>
          <w:sz w:val="24"/>
        </w:rPr>
        <w:t xml:space="preserve"> </w:t>
      </w:r>
      <w:r w:rsidR="00EE7216" w:rsidRPr="00EE7216">
        <w:rPr>
          <w:rFonts w:ascii="Arial" w:hAnsi="Arial" w:cs="Arial"/>
          <w:spacing w:val="-2"/>
          <w:sz w:val="24"/>
        </w:rPr>
        <w:t>Nada mais havendo a tratar, o</w:t>
      </w:r>
      <w:r w:rsidR="004F6058">
        <w:rPr>
          <w:rFonts w:ascii="Arial" w:hAnsi="Arial" w:cs="Arial"/>
          <w:spacing w:val="-2"/>
          <w:sz w:val="24"/>
        </w:rPr>
        <w:t xml:space="preserve"> Presidente </w:t>
      </w:r>
      <w:r w:rsidR="00EE7216" w:rsidRPr="00EE7216">
        <w:rPr>
          <w:rFonts w:ascii="Arial" w:hAnsi="Arial" w:cs="Arial"/>
          <w:spacing w:val="-2"/>
          <w:sz w:val="24"/>
        </w:rPr>
        <w:t>agradeceu a presença de todos e declarou encerrada a reunião</w:t>
      </w:r>
      <w:r w:rsidR="004F6058">
        <w:rPr>
          <w:rFonts w:ascii="Arial" w:hAnsi="Arial" w:cs="Arial"/>
          <w:spacing w:val="-2"/>
          <w:sz w:val="24"/>
        </w:rPr>
        <w:t xml:space="preserve">, </w:t>
      </w:r>
      <w:r w:rsidR="00195F2D">
        <w:rPr>
          <w:rFonts w:ascii="Arial" w:hAnsi="Arial" w:cs="Arial"/>
          <w:spacing w:val="-2"/>
          <w:sz w:val="24"/>
        </w:rPr>
        <w:t xml:space="preserve">Nada mais havendo a tratar, </w:t>
      </w:r>
      <w:r w:rsidR="00DC0EA5">
        <w:rPr>
          <w:rFonts w:ascii="Arial" w:hAnsi="Arial" w:cs="Arial"/>
          <w:spacing w:val="-2"/>
          <w:sz w:val="24"/>
        </w:rPr>
        <w:t xml:space="preserve">eu, </w:t>
      </w:r>
      <w:r w:rsidR="0073488D">
        <w:rPr>
          <w:rFonts w:ascii="Arial" w:hAnsi="Arial" w:cs="Arial"/>
          <w:spacing w:val="-2"/>
          <w:sz w:val="24"/>
        </w:rPr>
        <w:t xml:space="preserve">Arlete </w:t>
      </w:r>
      <w:proofErr w:type="spellStart"/>
      <w:r w:rsidR="0073488D">
        <w:rPr>
          <w:rFonts w:ascii="Arial" w:hAnsi="Arial" w:cs="Arial"/>
          <w:spacing w:val="-2"/>
          <w:sz w:val="24"/>
        </w:rPr>
        <w:t>Metka</w:t>
      </w:r>
      <w:proofErr w:type="spellEnd"/>
      <w:r w:rsidR="0073488D">
        <w:rPr>
          <w:rFonts w:ascii="Arial" w:hAnsi="Arial" w:cs="Arial"/>
          <w:spacing w:val="-2"/>
          <w:sz w:val="24"/>
        </w:rPr>
        <w:t xml:space="preserve"> </w:t>
      </w:r>
      <w:proofErr w:type="spellStart"/>
      <w:r w:rsidR="0073488D">
        <w:rPr>
          <w:rFonts w:ascii="Arial" w:hAnsi="Arial" w:cs="Arial"/>
          <w:spacing w:val="-2"/>
          <w:sz w:val="24"/>
        </w:rPr>
        <w:t>Schermack</w:t>
      </w:r>
      <w:proofErr w:type="spellEnd"/>
      <w:r w:rsidR="0073488D">
        <w:rPr>
          <w:rFonts w:ascii="Arial" w:hAnsi="Arial" w:cs="Arial"/>
          <w:spacing w:val="-2"/>
          <w:sz w:val="24"/>
        </w:rPr>
        <w:t xml:space="preserve"> </w:t>
      </w:r>
      <w:r w:rsidR="00195F2D">
        <w:rPr>
          <w:rFonts w:ascii="Arial" w:hAnsi="Arial" w:cs="Arial"/>
          <w:spacing w:val="-2"/>
          <w:sz w:val="24"/>
        </w:rPr>
        <w:t xml:space="preserve">lavrei a presente ata para que produza seus efeitos legais </w:t>
      </w:r>
      <w:r w:rsidR="00C72890" w:rsidRPr="00C728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A35CDC" w:rsidRPr="00195F2D" w:rsidSect="009D457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215E"/>
    <w:multiLevelType w:val="hybridMultilevel"/>
    <w:tmpl w:val="293663A2"/>
    <w:lvl w:ilvl="0" w:tplc="CE82F9F0">
      <w:start w:val="1"/>
      <w:numFmt w:val="upperRoman"/>
      <w:lvlText w:val="%1."/>
      <w:lvlJc w:val="left"/>
      <w:pPr>
        <w:ind w:left="856" w:hanging="49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1E4A2E">
      <w:numFmt w:val="bullet"/>
      <w:lvlText w:val="•"/>
      <w:lvlJc w:val="left"/>
      <w:pPr>
        <w:ind w:left="1638" w:hanging="492"/>
      </w:pPr>
      <w:rPr>
        <w:rFonts w:hint="default"/>
        <w:lang w:val="pt-PT" w:eastAsia="en-US" w:bidi="ar-SA"/>
      </w:rPr>
    </w:lvl>
    <w:lvl w:ilvl="2" w:tplc="4B1616A0">
      <w:numFmt w:val="bullet"/>
      <w:lvlText w:val="•"/>
      <w:lvlJc w:val="left"/>
      <w:pPr>
        <w:ind w:left="2417" w:hanging="492"/>
      </w:pPr>
      <w:rPr>
        <w:rFonts w:hint="default"/>
        <w:lang w:val="pt-PT" w:eastAsia="en-US" w:bidi="ar-SA"/>
      </w:rPr>
    </w:lvl>
    <w:lvl w:ilvl="3" w:tplc="4686D520">
      <w:numFmt w:val="bullet"/>
      <w:lvlText w:val="•"/>
      <w:lvlJc w:val="left"/>
      <w:pPr>
        <w:ind w:left="3196" w:hanging="492"/>
      </w:pPr>
      <w:rPr>
        <w:rFonts w:hint="default"/>
        <w:lang w:val="pt-PT" w:eastAsia="en-US" w:bidi="ar-SA"/>
      </w:rPr>
    </w:lvl>
    <w:lvl w:ilvl="4" w:tplc="C2FCAFFA">
      <w:numFmt w:val="bullet"/>
      <w:lvlText w:val="•"/>
      <w:lvlJc w:val="left"/>
      <w:pPr>
        <w:ind w:left="3974" w:hanging="492"/>
      </w:pPr>
      <w:rPr>
        <w:rFonts w:hint="default"/>
        <w:lang w:val="pt-PT" w:eastAsia="en-US" w:bidi="ar-SA"/>
      </w:rPr>
    </w:lvl>
    <w:lvl w:ilvl="5" w:tplc="978ECC30">
      <w:numFmt w:val="bullet"/>
      <w:lvlText w:val="•"/>
      <w:lvlJc w:val="left"/>
      <w:pPr>
        <w:ind w:left="4753" w:hanging="492"/>
      </w:pPr>
      <w:rPr>
        <w:rFonts w:hint="default"/>
        <w:lang w:val="pt-PT" w:eastAsia="en-US" w:bidi="ar-SA"/>
      </w:rPr>
    </w:lvl>
    <w:lvl w:ilvl="6" w:tplc="DBC48538">
      <w:numFmt w:val="bullet"/>
      <w:lvlText w:val="•"/>
      <w:lvlJc w:val="left"/>
      <w:pPr>
        <w:ind w:left="5532" w:hanging="492"/>
      </w:pPr>
      <w:rPr>
        <w:rFonts w:hint="default"/>
        <w:lang w:val="pt-PT" w:eastAsia="en-US" w:bidi="ar-SA"/>
      </w:rPr>
    </w:lvl>
    <w:lvl w:ilvl="7" w:tplc="43187F8A">
      <w:numFmt w:val="bullet"/>
      <w:lvlText w:val="•"/>
      <w:lvlJc w:val="left"/>
      <w:pPr>
        <w:ind w:left="6311" w:hanging="492"/>
      </w:pPr>
      <w:rPr>
        <w:rFonts w:hint="default"/>
        <w:lang w:val="pt-PT" w:eastAsia="en-US" w:bidi="ar-SA"/>
      </w:rPr>
    </w:lvl>
    <w:lvl w:ilvl="8" w:tplc="39560A3A">
      <w:numFmt w:val="bullet"/>
      <w:lvlText w:val="•"/>
      <w:lvlJc w:val="left"/>
      <w:pPr>
        <w:ind w:left="7089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409006E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42037905">
    <w:abstractNumId w:val="1"/>
  </w:num>
  <w:num w:numId="2" w16cid:durableId="111143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5B"/>
    <w:rsid w:val="00000097"/>
    <w:rsid w:val="000271D7"/>
    <w:rsid w:val="00052FBE"/>
    <w:rsid w:val="00087585"/>
    <w:rsid w:val="000B37A0"/>
    <w:rsid w:val="000B473B"/>
    <w:rsid w:val="000D1DD3"/>
    <w:rsid w:val="000E1A73"/>
    <w:rsid w:val="000E2576"/>
    <w:rsid w:val="000F1CEC"/>
    <w:rsid w:val="00103500"/>
    <w:rsid w:val="0011760A"/>
    <w:rsid w:val="00121455"/>
    <w:rsid w:val="001345A7"/>
    <w:rsid w:val="00134846"/>
    <w:rsid w:val="00163830"/>
    <w:rsid w:val="001800AD"/>
    <w:rsid w:val="00195F2D"/>
    <w:rsid w:val="001B301C"/>
    <w:rsid w:val="001F0462"/>
    <w:rsid w:val="001F57D4"/>
    <w:rsid w:val="00211512"/>
    <w:rsid w:val="00223F67"/>
    <w:rsid w:val="00224A38"/>
    <w:rsid w:val="00233446"/>
    <w:rsid w:val="0025341D"/>
    <w:rsid w:val="002561EC"/>
    <w:rsid w:val="00260F5B"/>
    <w:rsid w:val="002C24F3"/>
    <w:rsid w:val="002D523F"/>
    <w:rsid w:val="002F0020"/>
    <w:rsid w:val="002F0AD5"/>
    <w:rsid w:val="002F14D0"/>
    <w:rsid w:val="002F6DDA"/>
    <w:rsid w:val="00302886"/>
    <w:rsid w:val="0031081B"/>
    <w:rsid w:val="0033170B"/>
    <w:rsid w:val="00355555"/>
    <w:rsid w:val="00383753"/>
    <w:rsid w:val="00391A8B"/>
    <w:rsid w:val="003A532F"/>
    <w:rsid w:val="003E1BE2"/>
    <w:rsid w:val="003E3372"/>
    <w:rsid w:val="003E7463"/>
    <w:rsid w:val="00400539"/>
    <w:rsid w:val="00400F47"/>
    <w:rsid w:val="004062D7"/>
    <w:rsid w:val="0041246F"/>
    <w:rsid w:val="00421691"/>
    <w:rsid w:val="0047165E"/>
    <w:rsid w:val="004816AA"/>
    <w:rsid w:val="004821D9"/>
    <w:rsid w:val="004A13CC"/>
    <w:rsid w:val="004A2762"/>
    <w:rsid w:val="004B6D61"/>
    <w:rsid w:val="004C07B8"/>
    <w:rsid w:val="004C75E5"/>
    <w:rsid w:val="004D3194"/>
    <w:rsid w:val="004D4EDD"/>
    <w:rsid w:val="004E31E1"/>
    <w:rsid w:val="004E6455"/>
    <w:rsid w:val="004F6058"/>
    <w:rsid w:val="0050485C"/>
    <w:rsid w:val="00505BEE"/>
    <w:rsid w:val="00520674"/>
    <w:rsid w:val="005209DC"/>
    <w:rsid w:val="005321F9"/>
    <w:rsid w:val="00543C7C"/>
    <w:rsid w:val="00564B17"/>
    <w:rsid w:val="00566610"/>
    <w:rsid w:val="00577CDB"/>
    <w:rsid w:val="00582D8D"/>
    <w:rsid w:val="005A691A"/>
    <w:rsid w:val="005B5F7D"/>
    <w:rsid w:val="005C351E"/>
    <w:rsid w:val="005E32F0"/>
    <w:rsid w:val="005E5539"/>
    <w:rsid w:val="005E7DE7"/>
    <w:rsid w:val="006116B8"/>
    <w:rsid w:val="006138F3"/>
    <w:rsid w:val="00636A9F"/>
    <w:rsid w:val="00637250"/>
    <w:rsid w:val="006432F6"/>
    <w:rsid w:val="006465AD"/>
    <w:rsid w:val="0065129E"/>
    <w:rsid w:val="00651F1E"/>
    <w:rsid w:val="006609D9"/>
    <w:rsid w:val="00665AEE"/>
    <w:rsid w:val="00671920"/>
    <w:rsid w:val="006839C6"/>
    <w:rsid w:val="006A2FF3"/>
    <w:rsid w:val="006B2D5D"/>
    <w:rsid w:val="006E37A8"/>
    <w:rsid w:val="006F1EB4"/>
    <w:rsid w:val="006F56D5"/>
    <w:rsid w:val="00721401"/>
    <w:rsid w:val="00725FB7"/>
    <w:rsid w:val="0073488D"/>
    <w:rsid w:val="00735323"/>
    <w:rsid w:val="0077487D"/>
    <w:rsid w:val="00790BE3"/>
    <w:rsid w:val="00793757"/>
    <w:rsid w:val="007B489C"/>
    <w:rsid w:val="007D0292"/>
    <w:rsid w:val="007D46A3"/>
    <w:rsid w:val="007F5E90"/>
    <w:rsid w:val="00824B89"/>
    <w:rsid w:val="00894476"/>
    <w:rsid w:val="008944B1"/>
    <w:rsid w:val="008B146C"/>
    <w:rsid w:val="008E680E"/>
    <w:rsid w:val="008F07D5"/>
    <w:rsid w:val="009001D7"/>
    <w:rsid w:val="00905F6F"/>
    <w:rsid w:val="00916BC5"/>
    <w:rsid w:val="00922DBB"/>
    <w:rsid w:val="00943E4F"/>
    <w:rsid w:val="00950A5E"/>
    <w:rsid w:val="00990D82"/>
    <w:rsid w:val="00990F1B"/>
    <w:rsid w:val="009D4575"/>
    <w:rsid w:val="009D647D"/>
    <w:rsid w:val="00A35CDC"/>
    <w:rsid w:val="00A51436"/>
    <w:rsid w:val="00A64B73"/>
    <w:rsid w:val="00A75ED8"/>
    <w:rsid w:val="00A802D1"/>
    <w:rsid w:val="00A86693"/>
    <w:rsid w:val="00A96642"/>
    <w:rsid w:val="00AA2E49"/>
    <w:rsid w:val="00AC6E02"/>
    <w:rsid w:val="00B01711"/>
    <w:rsid w:val="00B0453D"/>
    <w:rsid w:val="00B178FA"/>
    <w:rsid w:val="00B34A6C"/>
    <w:rsid w:val="00BB06F9"/>
    <w:rsid w:val="00BB4730"/>
    <w:rsid w:val="00BB680D"/>
    <w:rsid w:val="00BF1781"/>
    <w:rsid w:val="00C0396C"/>
    <w:rsid w:val="00C1132B"/>
    <w:rsid w:val="00C478BB"/>
    <w:rsid w:val="00C67C4B"/>
    <w:rsid w:val="00C7201F"/>
    <w:rsid w:val="00C72890"/>
    <w:rsid w:val="00CB5EA5"/>
    <w:rsid w:val="00CC0C0B"/>
    <w:rsid w:val="00CC2BC3"/>
    <w:rsid w:val="00CC38AF"/>
    <w:rsid w:val="00CC6138"/>
    <w:rsid w:val="00CE6AC2"/>
    <w:rsid w:val="00CF6327"/>
    <w:rsid w:val="00D27DD4"/>
    <w:rsid w:val="00D33F3D"/>
    <w:rsid w:val="00D557BF"/>
    <w:rsid w:val="00D9082F"/>
    <w:rsid w:val="00D91822"/>
    <w:rsid w:val="00D91CC4"/>
    <w:rsid w:val="00DB5816"/>
    <w:rsid w:val="00DB6395"/>
    <w:rsid w:val="00DC0EA5"/>
    <w:rsid w:val="00DC241D"/>
    <w:rsid w:val="00DC2CF9"/>
    <w:rsid w:val="00DC6457"/>
    <w:rsid w:val="00DC6869"/>
    <w:rsid w:val="00DD3138"/>
    <w:rsid w:val="00E040C3"/>
    <w:rsid w:val="00E171D9"/>
    <w:rsid w:val="00E50C8F"/>
    <w:rsid w:val="00E743C4"/>
    <w:rsid w:val="00E8389C"/>
    <w:rsid w:val="00EE1497"/>
    <w:rsid w:val="00EE7216"/>
    <w:rsid w:val="00F03FEB"/>
    <w:rsid w:val="00F072C6"/>
    <w:rsid w:val="00F145AF"/>
    <w:rsid w:val="00F14FAE"/>
    <w:rsid w:val="00F34C6B"/>
    <w:rsid w:val="00F66624"/>
    <w:rsid w:val="00F67FCD"/>
    <w:rsid w:val="00F7575B"/>
    <w:rsid w:val="00FA40B0"/>
    <w:rsid w:val="00FB73C5"/>
    <w:rsid w:val="00FC74C1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6DD"/>
  <w15:docId w15:val="{E395A088-5351-42F9-BFA2-8C9798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7575B"/>
  </w:style>
  <w:style w:type="paragraph" w:styleId="PargrafodaLista">
    <w:name w:val="List Paragraph"/>
    <w:basedOn w:val="Normal"/>
    <w:uiPriority w:val="1"/>
    <w:qFormat/>
    <w:rsid w:val="00943E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8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6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992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079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409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4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33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47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1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966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90702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40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9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11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2025-06-05T18:11:00Z</cp:lastPrinted>
  <dcterms:created xsi:type="dcterms:W3CDTF">2026-02-12T18:08:00Z</dcterms:created>
  <dcterms:modified xsi:type="dcterms:W3CDTF">2026-04-10T12:58:00Z</dcterms:modified>
</cp:coreProperties>
</file>