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0348" w14:textId="77777777" w:rsidR="00842A7E" w:rsidRDefault="00842A7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80D58E" w14:textId="1893132C" w:rsidR="007B41AB" w:rsidRDefault="003572E5" w:rsidP="007B41A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b/>
          <w:color w:val="000000" w:themeColor="text1"/>
          <w:sz w:val="24"/>
          <w:szCs w:val="24"/>
        </w:rPr>
        <w:t>CONVOCAÇÃO</w:t>
      </w:r>
      <w:r w:rsidR="007B41AB">
        <w:rPr>
          <w:rFonts w:ascii="Arial" w:hAnsi="Arial" w:cs="Arial"/>
          <w:b/>
          <w:color w:val="000000" w:themeColor="text1"/>
          <w:sz w:val="24"/>
          <w:szCs w:val="24"/>
        </w:rPr>
        <w:t xml:space="preserve"> N.º </w:t>
      </w:r>
      <w:r w:rsidR="00C01459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BD3C2A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7B41AB">
        <w:rPr>
          <w:rFonts w:ascii="Arial" w:hAnsi="Arial" w:cs="Arial"/>
          <w:b/>
          <w:color w:val="000000" w:themeColor="text1"/>
          <w:sz w:val="24"/>
          <w:szCs w:val="24"/>
        </w:rPr>
        <w:t xml:space="preserve">/2025 - </w:t>
      </w:r>
      <w:r w:rsidR="007B41AB" w:rsidRPr="007B41AB">
        <w:rPr>
          <w:rFonts w:ascii="Arial" w:hAnsi="Arial" w:cs="Arial"/>
          <w:b/>
          <w:color w:val="000000" w:themeColor="text1"/>
          <w:sz w:val="24"/>
          <w:szCs w:val="24"/>
        </w:rPr>
        <w:t>CONCURSO PÚBLICO PARA EMPREGO PÚBLICO Nº 0</w:t>
      </w:r>
      <w:r w:rsidR="00D11904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7B41AB" w:rsidRPr="007B41AB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E67097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1CCB0C81" w14:textId="4F322451" w:rsidR="002A5882" w:rsidRDefault="00676EB4" w:rsidP="008B204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6EB4">
        <w:rPr>
          <w:rFonts w:ascii="Arial" w:hAnsi="Arial" w:cs="Arial"/>
          <w:color w:val="000000" w:themeColor="text1"/>
          <w:sz w:val="24"/>
          <w:szCs w:val="24"/>
        </w:rPr>
        <w:t xml:space="preserve">O Município de Três Barras – SC, no uso de suas atribuições legais e em conformidade com o art. 37, inciso II, da Constituição Federal de 1988, com a Lei Orgânica Municipal, com a Lei Complementar nº </w:t>
      </w:r>
      <w:r w:rsidR="000336A9">
        <w:rPr>
          <w:rFonts w:ascii="Arial" w:hAnsi="Arial" w:cs="Arial"/>
          <w:color w:val="000000" w:themeColor="text1"/>
          <w:sz w:val="24"/>
          <w:szCs w:val="24"/>
        </w:rPr>
        <w:t xml:space="preserve">154/2011, </w:t>
      </w:r>
      <w:r w:rsidRPr="00676EB4">
        <w:rPr>
          <w:rFonts w:ascii="Arial" w:hAnsi="Arial" w:cs="Arial"/>
          <w:color w:val="000000" w:themeColor="text1"/>
          <w:sz w:val="24"/>
          <w:szCs w:val="24"/>
        </w:rPr>
        <w:t xml:space="preserve">CONVOCA </w:t>
      </w:r>
      <w:r w:rsidR="000336A9">
        <w:rPr>
          <w:rFonts w:ascii="Arial" w:hAnsi="Arial" w:cs="Arial"/>
          <w:color w:val="000000" w:themeColor="text1"/>
          <w:sz w:val="24"/>
          <w:szCs w:val="24"/>
        </w:rPr>
        <w:t>a</w:t>
      </w:r>
      <w:r w:rsidRPr="00676EB4">
        <w:rPr>
          <w:rFonts w:ascii="Arial" w:hAnsi="Arial" w:cs="Arial"/>
          <w:color w:val="000000" w:themeColor="text1"/>
          <w:sz w:val="24"/>
          <w:szCs w:val="24"/>
        </w:rPr>
        <w:t xml:space="preserve"> candidat</w:t>
      </w:r>
      <w:r w:rsidR="000336A9">
        <w:rPr>
          <w:rFonts w:ascii="Arial" w:hAnsi="Arial" w:cs="Arial"/>
          <w:color w:val="000000" w:themeColor="text1"/>
          <w:sz w:val="24"/>
          <w:szCs w:val="24"/>
        </w:rPr>
        <w:t>a</w:t>
      </w:r>
      <w:r w:rsidRPr="00676EB4">
        <w:rPr>
          <w:rFonts w:ascii="Arial" w:hAnsi="Arial" w:cs="Arial"/>
          <w:color w:val="000000" w:themeColor="text1"/>
          <w:sz w:val="24"/>
          <w:szCs w:val="24"/>
        </w:rPr>
        <w:t xml:space="preserve"> abaixo relacionad</w:t>
      </w:r>
      <w:r w:rsidR="000336A9">
        <w:rPr>
          <w:rFonts w:ascii="Arial" w:hAnsi="Arial" w:cs="Arial"/>
          <w:color w:val="000000" w:themeColor="text1"/>
          <w:sz w:val="24"/>
          <w:szCs w:val="24"/>
        </w:rPr>
        <w:t>a</w:t>
      </w:r>
      <w:r w:rsidRPr="00676EB4">
        <w:rPr>
          <w:rFonts w:ascii="Arial" w:hAnsi="Arial" w:cs="Arial"/>
          <w:color w:val="000000" w:themeColor="text1"/>
          <w:sz w:val="24"/>
          <w:szCs w:val="24"/>
        </w:rPr>
        <w:t>, aprovad</w:t>
      </w:r>
      <w:r w:rsidR="000336A9">
        <w:rPr>
          <w:rFonts w:ascii="Arial" w:hAnsi="Arial" w:cs="Arial"/>
          <w:color w:val="000000" w:themeColor="text1"/>
          <w:sz w:val="24"/>
          <w:szCs w:val="24"/>
        </w:rPr>
        <w:t>a</w:t>
      </w:r>
      <w:r w:rsidRPr="00676EB4">
        <w:rPr>
          <w:rFonts w:ascii="Arial" w:hAnsi="Arial" w:cs="Arial"/>
          <w:color w:val="000000" w:themeColor="text1"/>
          <w:sz w:val="24"/>
          <w:szCs w:val="24"/>
        </w:rPr>
        <w:t xml:space="preserve"> no Concurso Público para Emprego Público nº 01/2025, para, no prazo de 05 (cinco) dias, manifestar formalmente seu interesse na vaga e, no prazo de até 30 (trinta) dias, contados a partir da data de publicação desta convocação, tomar posse no cargo especificado: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5882" w:rsidRPr="00492DD0" w14:paraId="2FB65DF3" w14:textId="77777777" w:rsidTr="002A5882">
        <w:tc>
          <w:tcPr>
            <w:tcW w:w="8494" w:type="dxa"/>
            <w:shd w:val="clear" w:color="auto" w:fill="D9D9D9" w:themeFill="background1" w:themeFillShade="D9"/>
          </w:tcPr>
          <w:p w14:paraId="34AB6E61" w14:textId="0DB46930" w:rsidR="002A5882" w:rsidRPr="00492DD0" w:rsidRDefault="002A5882" w:rsidP="00492D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2D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CARGO: </w:t>
            </w:r>
            <w:r w:rsidR="00BD3C2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Auxiliar Odontológico</w:t>
            </w:r>
          </w:p>
        </w:tc>
      </w:tr>
      <w:tr w:rsidR="009D1DF0" w:rsidRPr="00492DD0" w14:paraId="779891CF" w14:textId="77777777" w:rsidTr="00E96C4F">
        <w:tc>
          <w:tcPr>
            <w:tcW w:w="8494" w:type="dxa"/>
            <w:shd w:val="clear" w:color="auto" w:fill="BFBFBF" w:themeFill="background1" w:themeFillShade="BF"/>
          </w:tcPr>
          <w:p w14:paraId="2D60DA04" w14:textId="658B721C" w:rsidR="009D1DF0" w:rsidRPr="00492DD0" w:rsidRDefault="009D1DF0" w:rsidP="00492D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2D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NOME DO CONVOCADO</w:t>
            </w:r>
          </w:p>
        </w:tc>
      </w:tr>
      <w:tr w:rsidR="009D1DF0" w:rsidRPr="00492DD0" w14:paraId="268685C6" w14:textId="77777777" w:rsidTr="00502015">
        <w:tc>
          <w:tcPr>
            <w:tcW w:w="8494" w:type="dxa"/>
          </w:tcPr>
          <w:p w14:paraId="54A05916" w14:textId="023777AA" w:rsidR="009D1DF0" w:rsidRPr="00492DD0" w:rsidRDefault="00BD3C2A" w:rsidP="00492D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Solange Aparecida Corrêa</w:t>
            </w:r>
          </w:p>
        </w:tc>
      </w:tr>
    </w:tbl>
    <w:p w14:paraId="10C1A690" w14:textId="77777777" w:rsidR="004F010B" w:rsidRDefault="004F010B" w:rsidP="002A5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C99E5A" w14:textId="37715981" w:rsidR="00676EB4" w:rsidRDefault="00676EB4" w:rsidP="002A5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6EB4">
        <w:rPr>
          <w:rFonts w:ascii="Arial" w:hAnsi="Arial" w:cs="Arial"/>
          <w:color w:val="000000" w:themeColor="text1"/>
          <w:sz w:val="24"/>
          <w:szCs w:val="24"/>
        </w:rPr>
        <w:t xml:space="preserve">O candidato convocado deverá comparecer ao Setor de Recursos Humanos do Município de Três Barras, localizado no Paço Municipal, dentro do prazo estipulado, para apresentar a documentação exigida e formalizar seu interesse em </w:t>
      </w:r>
      <w:r w:rsidR="00D11904" w:rsidRPr="00D11904">
        <w:rPr>
          <w:rFonts w:ascii="Arial" w:hAnsi="Arial" w:cs="Arial"/>
          <w:color w:val="000000" w:themeColor="text1"/>
          <w:sz w:val="24"/>
          <w:szCs w:val="24"/>
        </w:rPr>
        <w:t>assumir o cargo.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76EB4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676EB4">
        <w:rPr>
          <w:rFonts w:ascii="Arial" w:hAnsi="Arial" w:cs="Arial"/>
          <w:b/>
          <w:bCs/>
          <w:color w:val="000000" w:themeColor="text1"/>
          <w:sz w:val="24"/>
          <w:szCs w:val="24"/>
        </w:rPr>
        <w:t>não comparecimento ou a não manifestação dentro do prazo estabelecido será interpretado como desistência tácita,</w:t>
      </w:r>
      <w:r w:rsidRPr="00676EB4">
        <w:rPr>
          <w:rFonts w:ascii="Arial" w:hAnsi="Arial" w:cs="Arial"/>
          <w:color w:val="000000" w:themeColor="text1"/>
          <w:sz w:val="24"/>
          <w:szCs w:val="24"/>
        </w:rPr>
        <w:t xml:space="preserve"> sendo o candidato desclassificado para os fins da presente convocação.</w:t>
      </w:r>
    </w:p>
    <w:p w14:paraId="4AD77E40" w14:textId="77777777" w:rsidR="00D11904" w:rsidRDefault="00D11904" w:rsidP="002A5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2D48D3" w14:textId="662C6FFD" w:rsidR="003572E5" w:rsidRPr="002A5882" w:rsidRDefault="00E03AA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color w:val="000000" w:themeColor="text1"/>
          <w:sz w:val="24"/>
          <w:szCs w:val="24"/>
        </w:rPr>
        <w:t xml:space="preserve">Três Barras, </w:t>
      </w:r>
      <w:r w:rsidR="00BD3C2A">
        <w:rPr>
          <w:rFonts w:ascii="Arial" w:hAnsi="Arial" w:cs="Arial"/>
          <w:color w:val="000000" w:themeColor="text1"/>
          <w:sz w:val="24"/>
          <w:szCs w:val="24"/>
        </w:rPr>
        <w:t>10</w:t>
      </w:r>
      <w:r w:rsidR="007B41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02B" w:rsidRPr="002A5882">
        <w:rPr>
          <w:rFonts w:ascii="Arial" w:hAnsi="Arial" w:cs="Arial"/>
          <w:color w:val="000000" w:themeColor="text1"/>
          <w:sz w:val="24"/>
          <w:szCs w:val="24"/>
        </w:rPr>
        <w:t>de</w:t>
      </w:r>
      <w:r w:rsidR="00C014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3C2A">
        <w:rPr>
          <w:rFonts w:ascii="Arial" w:hAnsi="Arial" w:cs="Arial"/>
          <w:color w:val="000000" w:themeColor="text1"/>
          <w:sz w:val="24"/>
          <w:szCs w:val="24"/>
        </w:rPr>
        <w:t>outubr</w:t>
      </w:r>
      <w:r w:rsidR="00C01459">
        <w:rPr>
          <w:rFonts w:ascii="Arial" w:hAnsi="Arial" w:cs="Arial"/>
          <w:color w:val="000000" w:themeColor="text1"/>
          <w:sz w:val="24"/>
          <w:szCs w:val="24"/>
        </w:rPr>
        <w:t>o</w:t>
      </w:r>
      <w:r w:rsid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5882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7B41AB">
        <w:rPr>
          <w:rFonts w:ascii="Arial" w:hAnsi="Arial" w:cs="Arial"/>
          <w:color w:val="000000" w:themeColor="text1"/>
          <w:sz w:val="24"/>
          <w:szCs w:val="24"/>
        </w:rPr>
        <w:t>5</w:t>
      </w:r>
      <w:r w:rsidR="00C648D7" w:rsidRPr="002A58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F9AE704" w14:textId="77777777" w:rsidR="00DF19B7" w:rsidRDefault="00DF19B7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D808EB7" w14:textId="77777777" w:rsidR="008B204A" w:rsidRDefault="008B204A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9905432" w14:textId="77777777" w:rsidR="008B204A" w:rsidRDefault="008B204A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CFD476A" w14:textId="77777777" w:rsidR="008B204A" w:rsidRPr="002A5882" w:rsidRDefault="008B204A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3F958D7" w14:textId="409C5ADE" w:rsidR="00813EFE" w:rsidRPr="002A5882" w:rsidRDefault="00471ADB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Ana Claudia da Silveira Quege</w:t>
      </w:r>
    </w:p>
    <w:p w14:paraId="2AC44675" w14:textId="6BD7C989" w:rsidR="00813EFE" w:rsidRPr="002A5882" w:rsidRDefault="00471ADB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Prefeita Municipal</w:t>
      </w:r>
    </w:p>
    <w:sectPr w:rsidR="00813EFE" w:rsidRPr="002A5882" w:rsidSect="0097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126F5"/>
    <w:rsid w:val="000336A9"/>
    <w:rsid w:val="00061B20"/>
    <w:rsid w:val="000B4BA2"/>
    <w:rsid w:val="000F3294"/>
    <w:rsid w:val="00102169"/>
    <w:rsid w:val="0012517A"/>
    <w:rsid w:val="001324A5"/>
    <w:rsid w:val="00157593"/>
    <w:rsid w:val="001A0DC9"/>
    <w:rsid w:val="001A75E8"/>
    <w:rsid w:val="00212D9B"/>
    <w:rsid w:val="00251764"/>
    <w:rsid w:val="002A5882"/>
    <w:rsid w:val="002E39D1"/>
    <w:rsid w:val="003336FC"/>
    <w:rsid w:val="00337BB9"/>
    <w:rsid w:val="00341650"/>
    <w:rsid w:val="003572E5"/>
    <w:rsid w:val="003D174B"/>
    <w:rsid w:val="003E408E"/>
    <w:rsid w:val="00415276"/>
    <w:rsid w:val="00435510"/>
    <w:rsid w:val="00442946"/>
    <w:rsid w:val="00454B62"/>
    <w:rsid w:val="00471ADB"/>
    <w:rsid w:val="0047460A"/>
    <w:rsid w:val="0048410C"/>
    <w:rsid w:val="00492DD0"/>
    <w:rsid w:val="004F010B"/>
    <w:rsid w:val="004F249E"/>
    <w:rsid w:val="00542D43"/>
    <w:rsid w:val="005677EC"/>
    <w:rsid w:val="00581E0F"/>
    <w:rsid w:val="00592217"/>
    <w:rsid w:val="005C1751"/>
    <w:rsid w:val="005D15DE"/>
    <w:rsid w:val="005D6BEF"/>
    <w:rsid w:val="005F61FB"/>
    <w:rsid w:val="00641163"/>
    <w:rsid w:val="0066174E"/>
    <w:rsid w:val="00676EB4"/>
    <w:rsid w:val="006E01B1"/>
    <w:rsid w:val="007823AD"/>
    <w:rsid w:val="007845C1"/>
    <w:rsid w:val="0079121A"/>
    <w:rsid w:val="007B41AB"/>
    <w:rsid w:val="007C2116"/>
    <w:rsid w:val="007D0A4E"/>
    <w:rsid w:val="00802C76"/>
    <w:rsid w:val="00813EFE"/>
    <w:rsid w:val="008240C1"/>
    <w:rsid w:val="00842A7E"/>
    <w:rsid w:val="00864F2F"/>
    <w:rsid w:val="008B204A"/>
    <w:rsid w:val="008C0DD8"/>
    <w:rsid w:val="008C58DB"/>
    <w:rsid w:val="008D1B81"/>
    <w:rsid w:val="008D62BB"/>
    <w:rsid w:val="00926626"/>
    <w:rsid w:val="009543E2"/>
    <w:rsid w:val="00972ED5"/>
    <w:rsid w:val="00985B79"/>
    <w:rsid w:val="00987988"/>
    <w:rsid w:val="00997565"/>
    <w:rsid w:val="009A2DA8"/>
    <w:rsid w:val="009B5426"/>
    <w:rsid w:val="009D1DF0"/>
    <w:rsid w:val="00A258AA"/>
    <w:rsid w:val="00A2660A"/>
    <w:rsid w:val="00A26ECF"/>
    <w:rsid w:val="00A861C9"/>
    <w:rsid w:val="00AD234D"/>
    <w:rsid w:val="00AD694C"/>
    <w:rsid w:val="00B130D0"/>
    <w:rsid w:val="00B409F3"/>
    <w:rsid w:val="00B612DE"/>
    <w:rsid w:val="00BA025D"/>
    <w:rsid w:val="00BB7558"/>
    <w:rsid w:val="00BD3C2A"/>
    <w:rsid w:val="00C01459"/>
    <w:rsid w:val="00C07165"/>
    <w:rsid w:val="00C24547"/>
    <w:rsid w:val="00C2502B"/>
    <w:rsid w:val="00C648D7"/>
    <w:rsid w:val="00C66C52"/>
    <w:rsid w:val="00C918FD"/>
    <w:rsid w:val="00CA44C8"/>
    <w:rsid w:val="00CA6416"/>
    <w:rsid w:val="00D03A8D"/>
    <w:rsid w:val="00D11662"/>
    <w:rsid w:val="00D11904"/>
    <w:rsid w:val="00D464D0"/>
    <w:rsid w:val="00DB1347"/>
    <w:rsid w:val="00DF19B7"/>
    <w:rsid w:val="00E03AAC"/>
    <w:rsid w:val="00E61BED"/>
    <w:rsid w:val="00E67097"/>
    <w:rsid w:val="00EF159C"/>
    <w:rsid w:val="00F0439A"/>
    <w:rsid w:val="00F55F6E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9B5"/>
  <w15:docId w15:val="{45FD26D7-53E4-4D6F-89E8-E104B27F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88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Positivo 12</cp:lastModifiedBy>
  <cp:revision>20</cp:revision>
  <cp:lastPrinted>2024-01-09T17:59:00Z</cp:lastPrinted>
  <dcterms:created xsi:type="dcterms:W3CDTF">2023-12-21T16:51:00Z</dcterms:created>
  <dcterms:modified xsi:type="dcterms:W3CDTF">2025-10-10T14:15:00Z</dcterms:modified>
</cp:coreProperties>
</file>