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9DD4" w14:textId="46D07992" w:rsidR="0015132B" w:rsidRPr="0015132B" w:rsidRDefault="0015132B" w:rsidP="002C37B4">
      <w:pPr>
        <w:jc w:val="center"/>
        <w:rPr>
          <w:rFonts w:ascii="Arial" w:hAnsi="Arial" w:cs="Arial"/>
          <w:sz w:val="24"/>
          <w:szCs w:val="24"/>
        </w:rPr>
      </w:pPr>
      <w:r w:rsidRPr="0015132B">
        <w:rPr>
          <w:rFonts w:ascii="Arial" w:hAnsi="Arial" w:cs="Arial"/>
          <w:sz w:val="24"/>
          <w:szCs w:val="24"/>
        </w:rPr>
        <w:t>ATA Nº 0</w:t>
      </w:r>
      <w:r w:rsidR="002C37B4">
        <w:rPr>
          <w:rFonts w:ascii="Arial" w:hAnsi="Arial" w:cs="Arial"/>
          <w:sz w:val="24"/>
          <w:szCs w:val="24"/>
        </w:rPr>
        <w:t>8</w:t>
      </w:r>
      <w:r w:rsidRPr="0015132B">
        <w:rPr>
          <w:rFonts w:ascii="Arial" w:hAnsi="Arial" w:cs="Arial"/>
          <w:sz w:val="24"/>
          <w:szCs w:val="24"/>
        </w:rPr>
        <w:t>/2025</w:t>
      </w:r>
    </w:p>
    <w:p w14:paraId="3BD20B75" w14:textId="18BBA418" w:rsidR="00F327EE" w:rsidRPr="006546DF" w:rsidRDefault="00677623" w:rsidP="00F86FE1">
      <w:pPr>
        <w:jc w:val="both"/>
        <w:rPr>
          <w:rFonts w:ascii="Arial" w:hAnsi="Arial" w:cs="Arial"/>
          <w:sz w:val="24"/>
          <w:szCs w:val="24"/>
        </w:rPr>
      </w:pPr>
      <w:r w:rsidRPr="0015132B">
        <w:rPr>
          <w:rFonts w:ascii="Arial" w:hAnsi="Arial" w:cs="Arial"/>
          <w:sz w:val="24"/>
          <w:szCs w:val="24"/>
        </w:rPr>
        <w:t xml:space="preserve">Aos </w:t>
      </w:r>
      <w:r w:rsidR="002B7638">
        <w:rPr>
          <w:rFonts w:ascii="Arial" w:hAnsi="Arial" w:cs="Arial"/>
          <w:sz w:val="24"/>
          <w:szCs w:val="24"/>
        </w:rPr>
        <w:t>dezenove dias</w:t>
      </w:r>
      <w:r w:rsidR="007049FE">
        <w:rPr>
          <w:rFonts w:ascii="Arial" w:hAnsi="Arial" w:cs="Arial"/>
          <w:sz w:val="24"/>
          <w:szCs w:val="24"/>
        </w:rPr>
        <w:t xml:space="preserve"> do mês de </w:t>
      </w:r>
      <w:r w:rsidR="002B7638">
        <w:rPr>
          <w:rFonts w:ascii="Arial" w:hAnsi="Arial" w:cs="Arial"/>
          <w:sz w:val="24"/>
          <w:szCs w:val="24"/>
        </w:rPr>
        <w:t>agost</w:t>
      </w:r>
      <w:r w:rsidR="007049FE">
        <w:rPr>
          <w:rFonts w:ascii="Arial" w:hAnsi="Arial" w:cs="Arial"/>
          <w:sz w:val="24"/>
          <w:szCs w:val="24"/>
        </w:rPr>
        <w:t>o</w:t>
      </w:r>
      <w:r w:rsidRPr="0015132B">
        <w:rPr>
          <w:rFonts w:ascii="Arial" w:hAnsi="Arial" w:cs="Arial"/>
          <w:sz w:val="24"/>
          <w:szCs w:val="24"/>
        </w:rPr>
        <w:t xml:space="preserve"> do ano de dois mil e vinte e cinco, as quinze horas, sito Avenida Santa Catarina nº 616, Prefeitura Municipal de Três Barras/SC, foi realizada a reunião ordinária do Conselho Municipal do idoso a lista de presença encontra-se em anexo para referência. A pauta da reunião foi composta </w:t>
      </w:r>
      <w:r w:rsidR="0085243D" w:rsidRPr="0015132B">
        <w:rPr>
          <w:rFonts w:ascii="Arial" w:hAnsi="Arial" w:cs="Arial"/>
          <w:sz w:val="24"/>
          <w:szCs w:val="24"/>
        </w:rPr>
        <w:t>pelos; seguintes</w:t>
      </w:r>
      <w:r w:rsidRPr="0015132B">
        <w:rPr>
          <w:rFonts w:ascii="Arial" w:hAnsi="Arial" w:cs="Arial"/>
          <w:sz w:val="24"/>
          <w:szCs w:val="24"/>
        </w:rPr>
        <w:t xml:space="preserve"> itens: </w:t>
      </w:r>
      <w:r w:rsidR="002B7638" w:rsidRPr="002B7638">
        <w:rPr>
          <w:rFonts w:ascii="Arial" w:hAnsi="Arial" w:cs="Arial"/>
          <w:sz w:val="24"/>
          <w:szCs w:val="24"/>
        </w:rPr>
        <w:t>1. Implantação da política Municipal dos direitos da pessoa idosa (montar comissão). 2. Alteração no Regimento Interno do Conselho do Idoso (montar comissão). 3. Designar conselheiros a visita a cidade de Pinhalzinho tratativas de implementações a ser adotadas ao conselho do idoso. 4. Conferência Estadual do Direito da Pessoa Idosa, designar representatividade.</w:t>
      </w:r>
      <w:r w:rsidR="00947B0C">
        <w:rPr>
          <w:rFonts w:ascii="Arial" w:hAnsi="Arial" w:cs="Arial"/>
          <w:sz w:val="24"/>
          <w:szCs w:val="24"/>
        </w:rPr>
        <w:t xml:space="preserve"> </w:t>
      </w:r>
      <w:r w:rsidR="00947B0C" w:rsidRPr="00947B0C">
        <w:rPr>
          <w:rFonts w:ascii="Arial" w:hAnsi="Arial" w:cs="Arial"/>
          <w:sz w:val="24"/>
          <w:szCs w:val="24"/>
        </w:rPr>
        <w:t xml:space="preserve">O Presidente deu início à reunião agradecendo a presença de todos e, em seguida, apresentou o primeiro item de pauta, referente à implantação da Política Municipal dos Direitos da Pessoa Idosa, deliberando-se a formação de uma comissão, que ficou composta pelos conselheiros Bruna Najla de Lima Miranda, </w:t>
      </w:r>
      <w:proofErr w:type="spellStart"/>
      <w:r w:rsidR="00947B0C" w:rsidRPr="00947B0C">
        <w:rPr>
          <w:rFonts w:ascii="Arial" w:hAnsi="Arial" w:cs="Arial"/>
          <w:sz w:val="24"/>
          <w:szCs w:val="24"/>
        </w:rPr>
        <w:t>Amabile</w:t>
      </w:r>
      <w:proofErr w:type="spellEnd"/>
      <w:r w:rsidR="00947B0C" w:rsidRPr="00947B0C">
        <w:rPr>
          <w:rFonts w:ascii="Arial" w:hAnsi="Arial" w:cs="Arial"/>
          <w:sz w:val="24"/>
          <w:szCs w:val="24"/>
        </w:rPr>
        <w:t xml:space="preserve"> Aparecida Holm e Evandro </w:t>
      </w:r>
      <w:proofErr w:type="spellStart"/>
      <w:r w:rsidR="00947B0C" w:rsidRPr="00947B0C">
        <w:rPr>
          <w:rFonts w:ascii="Arial" w:hAnsi="Arial" w:cs="Arial"/>
          <w:sz w:val="24"/>
          <w:szCs w:val="24"/>
        </w:rPr>
        <w:t>Maçaneiro</w:t>
      </w:r>
      <w:proofErr w:type="spellEnd"/>
      <w:r w:rsidR="00947B0C" w:rsidRPr="00947B0C">
        <w:rPr>
          <w:rFonts w:ascii="Arial" w:hAnsi="Arial" w:cs="Arial"/>
          <w:sz w:val="24"/>
          <w:szCs w:val="24"/>
        </w:rPr>
        <w:t xml:space="preserve">. Em continuidade, passou-se ao segundo item de pauta, sobre a alteração no Regimento Interno do Conselho do Idoso, sendo igualmente formada uma comissão, composta pelos conselheiros Márcia Regina </w:t>
      </w:r>
      <w:proofErr w:type="spellStart"/>
      <w:r w:rsidR="00947B0C">
        <w:rPr>
          <w:rFonts w:ascii="Arial" w:hAnsi="Arial" w:cs="Arial"/>
          <w:sz w:val="24"/>
          <w:szCs w:val="24"/>
        </w:rPr>
        <w:t>Galoski</w:t>
      </w:r>
      <w:proofErr w:type="spellEnd"/>
      <w:r w:rsidR="00947B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7B0C" w:rsidRPr="00947B0C">
        <w:rPr>
          <w:rFonts w:ascii="Arial" w:hAnsi="Arial" w:cs="Arial"/>
          <w:sz w:val="24"/>
          <w:szCs w:val="24"/>
        </w:rPr>
        <w:t>Vosgrau</w:t>
      </w:r>
      <w:proofErr w:type="spellEnd"/>
      <w:r w:rsidR="00947B0C" w:rsidRPr="00947B0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47B0C" w:rsidRPr="00947B0C">
        <w:rPr>
          <w:rFonts w:ascii="Arial" w:hAnsi="Arial" w:cs="Arial"/>
          <w:sz w:val="24"/>
          <w:szCs w:val="24"/>
        </w:rPr>
        <w:t>Valdolina</w:t>
      </w:r>
      <w:proofErr w:type="spellEnd"/>
      <w:r w:rsidR="00947B0C" w:rsidRPr="00947B0C">
        <w:rPr>
          <w:rFonts w:ascii="Arial" w:hAnsi="Arial" w:cs="Arial"/>
          <w:sz w:val="24"/>
          <w:szCs w:val="24"/>
        </w:rPr>
        <w:t xml:space="preserve"> de Jesus Schmidt e Evandro </w:t>
      </w:r>
      <w:proofErr w:type="spellStart"/>
      <w:r w:rsidR="00947B0C" w:rsidRPr="00947B0C">
        <w:rPr>
          <w:rFonts w:ascii="Arial" w:hAnsi="Arial" w:cs="Arial"/>
          <w:sz w:val="24"/>
          <w:szCs w:val="24"/>
        </w:rPr>
        <w:t>Maçaneiro</w:t>
      </w:r>
      <w:proofErr w:type="spellEnd"/>
      <w:r w:rsidR="00947B0C" w:rsidRPr="00947B0C">
        <w:rPr>
          <w:rFonts w:ascii="Arial" w:hAnsi="Arial" w:cs="Arial"/>
          <w:sz w:val="24"/>
          <w:szCs w:val="24"/>
        </w:rPr>
        <w:t xml:space="preserve">, ficando assim definidas as comissões. Na sequência, o Presidente tratou do terceiro item de pauta, que versou sobre a designação de conselheiros para visita à cidade de Pinhalzinho, com a finalidade de tratar de implementações a serem adotadas pelo Conselho do Idoso, ficando designados os conselheiros </w:t>
      </w:r>
      <w:proofErr w:type="spellStart"/>
      <w:r w:rsidR="00947B0C" w:rsidRPr="00947B0C">
        <w:rPr>
          <w:rFonts w:ascii="Arial" w:hAnsi="Arial" w:cs="Arial"/>
          <w:sz w:val="24"/>
          <w:szCs w:val="24"/>
        </w:rPr>
        <w:t>Valdolina</w:t>
      </w:r>
      <w:proofErr w:type="spellEnd"/>
      <w:r w:rsidR="00947B0C" w:rsidRPr="00947B0C">
        <w:rPr>
          <w:rFonts w:ascii="Arial" w:hAnsi="Arial" w:cs="Arial"/>
          <w:sz w:val="24"/>
          <w:szCs w:val="24"/>
        </w:rPr>
        <w:t xml:space="preserve"> de Jesus Schmidt, Bruna Najla de Lima Miranda e Márcia Regina </w:t>
      </w:r>
      <w:proofErr w:type="spellStart"/>
      <w:r w:rsidR="00947B0C">
        <w:rPr>
          <w:rFonts w:ascii="Arial" w:hAnsi="Arial" w:cs="Arial"/>
          <w:sz w:val="24"/>
          <w:szCs w:val="24"/>
        </w:rPr>
        <w:t>Galoski</w:t>
      </w:r>
      <w:proofErr w:type="spellEnd"/>
      <w:r w:rsidR="00947B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7B0C" w:rsidRPr="00947B0C">
        <w:rPr>
          <w:rFonts w:ascii="Arial" w:hAnsi="Arial" w:cs="Arial"/>
          <w:sz w:val="24"/>
          <w:szCs w:val="24"/>
        </w:rPr>
        <w:t>Vosgrau</w:t>
      </w:r>
      <w:proofErr w:type="spellEnd"/>
      <w:r w:rsidR="00947B0C" w:rsidRPr="00947B0C">
        <w:rPr>
          <w:rFonts w:ascii="Arial" w:hAnsi="Arial" w:cs="Arial"/>
          <w:sz w:val="24"/>
          <w:szCs w:val="24"/>
        </w:rPr>
        <w:t xml:space="preserve">, juntamente com o Presidente Evandro </w:t>
      </w:r>
      <w:proofErr w:type="spellStart"/>
      <w:r w:rsidR="00947B0C" w:rsidRPr="00947B0C">
        <w:rPr>
          <w:rFonts w:ascii="Arial" w:hAnsi="Arial" w:cs="Arial"/>
          <w:sz w:val="24"/>
          <w:szCs w:val="24"/>
        </w:rPr>
        <w:t>Maçaneiro</w:t>
      </w:r>
      <w:proofErr w:type="spellEnd"/>
      <w:r w:rsidR="00947B0C" w:rsidRPr="00947B0C">
        <w:rPr>
          <w:rFonts w:ascii="Arial" w:hAnsi="Arial" w:cs="Arial"/>
          <w:sz w:val="24"/>
          <w:szCs w:val="24"/>
        </w:rPr>
        <w:t xml:space="preserve">, sendo deliberado ainda o encaminhamento de ofício à Prefeita Municipal solicitando a liberação de servidores e a disponibilização de veículo oficial para a referida viagem. Por fim, foi discutido o quarto item de pauta, relativo à Conferência Estadual do Direito da Pessoa Idosa, ocasião em que o Presidente informou a necessidade de representantes do Conselho para acompanhar os delegados, ficando designada a conselheira Bruna Najla de Lima Miranda, e, em caso de imprevisto, o conselheiro Evandro </w:t>
      </w:r>
      <w:proofErr w:type="spellStart"/>
      <w:r w:rsidR="00947B0C" w:rsidRPr="00947B0C">
        <w:rPr>
          <w:rFonts w:ascii="Arial" w:hAnsi="Arial" w:cs="Arial"/>
          <w:sz w:val="24"/>
          <w:szCs w:val="24"/>
        </w:rPr>
        <w:t>Maçaneiro</w:t>
      </w:r>
      <w:proofErr w:type="spellEnd"/>
      <w:r w:rsidR="00947B0C" w:rsidRPr="00947B0C">
        <w:rPr>
          <w:rFonts w:ascii="Arial" w:hAnsi="Arial" w:cs="Arial"/>
          <w:sz w:val="24"/>
          <w:szCs w:val="24"/>
        </w:rPr>
        <w:t xml:space="preserve"> se colocou à disposição para substituí-la. Não havendo mais assuntos a serem tratados, o Presidente agradeceu a presença de todos e declarou encerrada a reunião</w:t>
      </w:r>
      <w:r w:rsidR="002C37B4" w:rsidRPr="002C37B4">
        <w:rPr>
          <w:rFonts w:ascii="Arial" w:hAnsi="Arial" w:cs="Arial"/>
          <w:sz w:val="24"/>
          <w:szCs w:val="24"/>
        </w:rPr>
        <w:t>.</w:t>
      </w:r>
      <w:r w:rsidR="002C37B4">
        <w:rPr>
          <w:rFonts w:ascii="Arial" w:hAnsi="Arial" w:cs="Arial"/>
          <w:sz w:val="24"/>
          <w:szCs w:val="24"/>
        </w:rPr>
        <w:t xml:space="preserve"> </w:t>
      </w:r>
      <w:r w:rsidR="007F5FDA">
        <w:rPr>
          <w:rFonts w:ascii="Arial" w:hAnsi="Arial" w:cs="Arial"/>
          <w:sz w:val="24"/>
          <w:szCs w:val="24"/>
        </w:rPr>
        <w:t xml:space="preserve">Nada mais havendo a tratar eu Melissa Sofia Marques lavrei a presente ata para que produza seus efeitos legais. </w:t>
      </w:r>
    </w:p>
    <w:sectPr w:rsidR="00F327EE" w:rsidRPr="006546DF" w:rsidSect="00677623">
      <w:headerReference w:type="default" r:id="rId7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A054" w14:textId="77777777" w:rsidR="00F13328" w:rsidRDefault="00F13328" w:rsidP="0015132B">
      <w:pPr>
        <w:spacing w:after="0" w:line="240" w:lineRule="auto"/>
      </w:pPr>
      <w:r>
        <w:separator/>
      </w:r>
    </w:p>
  </w:endnote>
  <w:endnote w:type="continuationSeparator" w:id="0">
    <w:p w14:paraId="0A642940" w14:textId="77777777" w:rsidR="00F13328" w:rsidRDefault="00F13328" w:rsidP="0015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1670" w14:textId="77777777" w:rsidR="00F13328" w:rsidRDefault="00F13328" w:rsidP="0015132B">
      <w:pPr>
        <w:spacing w:after="0" w:line="240" w:lineRule="auto"/>
      </w:pPr>
      <w:r>
        <w:separator/>
      </w:r>
    </w:p>
  </w:footnote>
  <w:footnote w:type="continuationSeparator" w:id="0">
    <w:p w14:paraId="190D2FCB" w14:textId="77777777" w:rsidR="00F13328" w:rsidRDefault="00F13328" w:rsidP="0015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6D6C" w14:textId="1F7EA173" w:rsidR="0015132B" w:rsidRPr="0015132B" w:rsidRDefault="0015132B" w:rsidP="0015132B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15132B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8EB72EA" wp14:editId="29C93E20">
          <wp:simplePos x="0" y="0"/>
          <wp:positionH relativeFrom="column">
            <wp:posOffset>-762635</wp:posOffset>
          </wp:positionH>
          <wp:positionV relativeFrom="paragraph">
            <wp:posOffset>-68580</wp:posOffset>
          </wp:positionV>
          <wp:extent cx="1441450" cy="908050"/>
          <wp:effectExtent l="0" t="0" r="6350" b="6350"/>
          <wp:wrapSquare wrapText="bothSides"/>
          <wp:docPr id="340964667" name="Imagem 2" descr="Câmara aprova a Criação do Conselho Municipal do Idoso. — Câmara Municipal  de Pilar - A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âmara aprova a Criação do Conselho Municipal do Idoso. — Câmara Municipal  de Pilar - A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908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132B">
      <w:rPr>
        <w:rFonts w:ascii="Arial" w:hAnsi="Arial" w:cs="Arial"/>
        <w:b/>
        <w:sz w:val="20"/>
        <w:szCs w:val="20"/>
        <w:u w:val="single"/>
      </w:rPr>
      <w:t>CONSELHO MUNICIPAL DO IDOSO - CMI</w:t>
    </w:r>
  </w:p>
  <w:p w14:paraId="6E06B028" w14:textId="58047924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Criado pela Lei Municipal n.º 7.841, de 20 de setembro de 1999.</w:t>
    </w:r>
  </w:p>
  <w:p w14:paraId="11A0EC57" w14:textId="5607AE1A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Av. Rigesa, nº 240 – Centro – Fone (47) 3623-1451/5292 - CEP - 89490-000</w:t>
    </w:r>
  </w:p>
  <w:p w14:paraId="6597782E" w14:textId="77777777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Três Barras - Santa Catarina</w:t>
    </w:r>
  </w:p>
  <w:p w14:paraId="7EEA6DD9" w14:textId="77777777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 xml:space="preserve">Email: </w:t>
    </w:r>
    <w:hyperlink r:id="rId2" w:history="1">
      <w:r w:rsidRPr="0015132B">
        <w:rPr>
          <w:rStyle w:val="Hyperlink"/>
          <w:rFonts w:ascii="Arial" w:hAnsi="Arial" w:cs="Arial"/>
          <w:sz w:val="20"/>
          <w:szCs w:val="20"/>
        </w:rPr>
        <w:t>conselhossocial@tresbarras.sc.gov.br</w:t>
      </w:r>
    </w:hyperlink>
  </w:p>
  <w:p w14:paraId="27158561" w14:textId="77777777" w:rsidR="0015132B" w:rsidRDefault="001513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75675"/>
    <w:multiLevelType w:val="hybridMultilevel"/>
    <w:tmpl w:val="1DE05D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1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23"/>
    <w:rsid w:val="00016B83"/>
    <w:rsid w:val="0003523B"/>
    <w:rsid w:val="00074E37"/>
    <w:rsid w:val="000B0192"/>
    <w:rsid w:val="0015132B"/>
    <w:rsid w:val="001E3918"/>
    <w:rsid w:val="0021703F"/>
    <w:rsid w:val="00231951"/>
    <w:rsid w:val="00272DB6"/>
    <w:rsid w:val="00275FDA"/>
    <w:rsid w:val="00276E9F"/>
    <w:rsid w:val="00284997"/>
    <w:rsid w:val="002B7638"/>
    <w:rsid w:val="002C108C"/>
    <w:rsid w:val="002C37B4"/>
    <w:rsid w:val="002F0AD5"/>
    <w:rsid w:val="00320153"/>
    <w:rsid w:val="00344871"/>
    <w:rsid w:val="0034681B"/>
    <w:rsid w:val="0038501C"/>
    <w:rsid w:val="003866B0"/>
    <w:rsid w:val="003A4361"/>
    <w:rsid w:val="003E1D32"/>
    <w:rsid w:val="00413D16"/>
    <w:rsid w:val="004232CC"/>
    <w:rsid w:val="00467B55"/>
    <w:rsid w:val="00490538"/>
    <w:rsid w:val="004B3D08"/>
    <w:rsid w:val="004C247B"/>
    <w:rsid w:val="004C76A1"/>
    <w:rsid w:val="00501C2D"/>
    <w:rsid w:val="005069B0"/>
    <w:rsid w:val="00522E59"/>
    <w:rsid w:val="00535380"/>
    <w:rsid w:val="0056732E"/>
    <w:rsid w:val="0059039F"/>
    <w:rsid w:val="00594782"/>
    <w:rsid w:val="005E7DE7"/>
    <w:rsid w:val="00607B25"/>
    <w:rsid w:val="006546DF"/>
    <w:rsid w:val="00677623"/>
    <w:rsid w:val="006B390D"/>
    <w:rsid w:val="006B669F"/>
    <w:rsid w:val="006C71E1"/>
    <w:rsid w:val="006E736D"/>
    <w:rsid w:val="006F2465"/>
    <w:rsid w:val="006F314B"/>
    <w:rsid w:val="006F4650"/>
    <w:rsid w:val="007049FE"/>
    <w:rsid w:val="007C73A8"/>
    <w:rsid w:val="007F5FDA"/>
    <w:rsid w:val="00821906"/>
    <w:rsid w:val="00851F0D"/>
    <w:rsid w:val="0085243D"/>
    <w:rsid w:val="00881F37"/>
    <w:rsid w:val="008D4510"/>
    <w:rsid w:val="00947B0C"/>
    <w:rsid w:val="00973F6F"/>
    <w:rsid w:val="00995556"/>
    <w:rsid w:val="009A1015"/>
    <w:rsid w:val="00A11930"/>
    <w:rsid w:val="00A7723D"/>
    <w:rsid w:val="00B3631C"/>
    <w:rsid w:val="00BC32C5"/>
    <w:rsid w:val="00C473DE"/>
    <w:rsid w:val="00CC6138"/>
    <w:rsid w:val="00D26FA0"/>
    <w:rsid w:val="00D4134C"/>
    <w:rsid w:val="00D44481"/>
    <w:rsid w:val="00E25259"/>
    <w:rsid w:val="00E5291A"/>
    <w:rsid w:val="00E820F3"/>
    <w:rsid w:val="00EC59B0"/>
    <w:rsid w:val="00F13328"/>
    <w:rsid w:val="00F327EE"/>
    <w:rsid w:val="00F60A5A"/>
    <w:rsid w:val="00F710B7"/>
    <w:rsid w:val="00F8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4A3"/>
  <w15:chartTrackingRefBased/>
  <w15:docId w15:val="{B9B218B8-F86A-4232-A177-5E97B8BD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2E"/>
  </w:style>
  <w:style w:type="paragraph" w:styleId="Ttulo1">
    <w:name w:val="heading 1"/>
    <w:basedOn w:val="Normal"/>
    <w:next w:val="Normal"/>
    <w:link w:val="Ttulo1Char"/>
    <w:uiPriority w:val="9"/>
    <w:qFormat/>
    <w:rsid w:val="00677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7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7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7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7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7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7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7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7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7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7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76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76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76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76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76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76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7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7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7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7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76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76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76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7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76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7623"/>
    <w:rPr>
      <w:b/>
      <w:bCs/>
      <w:smallCaps/>
      <w:color w:val="2F5496" w:themeColor="accent1" w:themeShade="BF"/>
      <w:spacing w:val="5"/>
    </w:rPr>
  </w:style>
  <w:style w:type="character" w:styleId="Nmerodelinha">
    <w:name w:val="line number"/>
    <w:basedOn w:val="Fontepargpadro"/>
    <w:uiPriority w:val="99"/>
    <w:semiHidden/>
    <w:unhideWhenUsed/>
    <w:rsid w:val="00677623"/>
  </w:style>
  <w:style w:type="paragraph" w:styleId="NormalWeb">
    <w:name w:val="Normal (Web)"/>
    <w:basedOn w:val="Normal"/>
    <w:uiPriority w:val="99"/>
    <w:semiHidden/>
    <w:unhideWhenUsed/>
    <w:rsid w:val="00677623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1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132B"/>
  </w:style>
  <w:style w:type="paragraph" w:styleId="Rodap">
    <w:name w:val="footer"/>
    <w:basedOn w:val="Normal"/>
    <w:link w:val="RodapChar"/>
    <w:uiPriority w:val="99"/>
    <w:unhideWhenUsed/>
    <w:rsid w:val="00151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132B"/>
  </w:style>
  <w:style w:type="character" w:styleId="Hyperlink">
    <w:name w:val="Hyperlink"/>
    <w:basedOn w:val="Fontepargpadro"/>
    <w:uiPriority w:val="99"/>
    <w:unhideWhenUsed/>
    <w:rsid w:val="0015132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1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lhossocial@tresbarras.sc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1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2025-05-06T19:02:00Z</cp:lastPrinted>
  <dcterms:created xsi:type="dcterms:W3CDTF">2025-05-06T16:57:00Z</dcterms:created>
  <dcterms:modified xsi:type="dcterms:W3CDTF">2025-08-28T12:23:00Z</dcterms:modified>
</cp:coreProperties>
</file>