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66356DBC" w:rsidR="0015132B" w:rsidRPr="0015132B" w:rsidRDefault="0015132B" w:rsidP="002C37B4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ATA Nº </w:t>
      </w:r>
      <w:r w:rsidR="00620F5F">
        <w:rPr>
          <w:rFonts w:ascii="Arial" w:hAnsi="Arial" w:cs="Arial"/>
          <w:sz w:val="24"/>
          <w:szCs w:val="24"/>
        </w:rPr>
        <w:t>1</w:t>
      </w:r>
      <w:r w:rsidR="005C7714">
        <w:rPr>
          <w:rFonts w:ascii="Arial" w:hAnsi="Arial" w:cs="Arial"/>
          <w:sz w:val="24"/>
          <w:szCs w:val="24"/>
        </w:rPr>
        <w:t>1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3BD20B75" w14:textId="7CCD84B3" w:rsidR="00F327EE" w:rsidRPr="006546DF" w:rsidRDefault="00677623" w:rsidP="00F86FE1">
      <w:pPr>
        <w:jc w:val="both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</w:t>
      </w:r>
      <w:r w:rsidR="00620F5F">
        <w:rPr>
          <w:rFonts w:ascii="Arial" w:hAnsi="Arial" w:cs="Arial"/>
          <w:sz w:val="24"/>
          <w:szCs w:val="24"/>
        </w:rPr>
        <w:t xml:space="preserve">os treze dias </w:t>
      </w:r>
      <w:r w:rsidR="007049FE">
        <w:rPr>
          <w:rFonts w:ascii="Arial" w:hAnsi="Arial" w:cs="Arial"/>
          <w:sz w:val="24"/>
          <w:szCs w:val="24"/>
        </w:rPr>
        <w:t xml:space="preserve">do mês de </w:t>
      </w:r>
      <w:r w:rsidR="00620F5F">
        <w:rPr>
          <w:rFonts w:ascii="Arial" w:hAnsi="Arial" w:cs="Arial"/>
          <w:sz w:val="24"/>
          <w:szCs w:val="24"/>
        </w:rPr>
        <w:t>outubro</w:t>
      </w:r>
      <w:r w:rsidRPr="0015132B">
        <w:rPr>
          <w:rFonts w:ascii="Arial" w:hAnsi="Arial" w:cs="Arial"/>
          <w:sz w:val="24"/>
          <w:szCs w:val="24"/>
        </w:rPr>
        <w:t xml:space="preserve"> do ano de dois mil e vinte e cinco, as </w:t>
      </w:r>
      <w:r w:rsidR="00620F5F" w:rsidRPr="0015132B">
        <w:rPr>
          <w:rFonts w:ascii="Arial" w:hAnsi="Arial" w:cs="Arial"/>
          <w:sz w:val="24"/>
          <w:szCs w:val="24"/>
        </w:rPr>
        <w:t>q</w:t>
      </w:r>
      <w:r w:rsidR="00620F5F">
        <w:rPr>
          <w:rFonts w:ascii="Arial" w:hAnsi="Arial" w:cs="Arial"/>
          <w:sz w:val="24"/>
          <w:szCs w:val="24"/>
        </w:rPr>
        <w:t xml:space="preserve">uatorze </w:t>
      </w:r>
      <w:r w:rsidR="00620F5F" w:rsidRPr="0015132B">
        <w:rPr>
          <w:rFonts w:ascii="Arial" w:hAnsi="Arial" w:cs="Arial"/>
          <w:sz w:val="24"/>
          <w:szCs w:val="24"/>
        </w:rPr>
        <w:t>horas</w:t>
      </w:r>
      <w:r w:rsidRPr="0015132B">
        <w:rPr>
          <w:rFonts w:ascii="Arial" w:hAnsi="Arial" w:cs="Arial"/>
          <w:sz w:val="24"/>
          <w:szCs w:val="24"/>
        </w:rPr>
        <w:t xml:space="preserve">, sito Avenida Santa Catarina nº 616, Prefeitura Municipal de Três Barras/SC, foi realizada a reunião ordinária do Conselho Municipal do idoso a lista de presença encontra-se em anexo para referência. A pauta da reunião foi composta </w:t>
      </w:r>
      <w:r w:rsidR="0085243D" w:rsidRPr="0015132B">
        <w:rPr>
          <w:rFonts w:ascii="Arial" w:hAnsi="Arial" w:cs="Arial"/>
          <w:sz w:val="24"/>
          <w:szCs w:val="24"/>
        </w:rPr>
        <w:t>pelos; seguintes</w:t>
      </w:r>
      <w:r w:rsidRPr="0015132B">
        <w:rPr>
          <w:rFonts w:ascii="Arial" w:hAnsi="Arial" w:cs="Arial"/>
          <w:sz w:val="24"/>
          <w:szCs w:val="24"/>
        </w:rPr>
        <w:t xml:space="preserve"> itens</w:t>
      </w:r>
      <w:r w:rsidR="00620F5F" w:rsidRPr="0015132B">
        <w:rPr>
          <w:rFonts w:ascii="Arial" w:hAnsi="Arial" w:cs="Arial"/>
          <w:sz w:val="24"/>
          <w:szCs w:val="24"/>
        </w:rPr>
        <w:t xml:space="preserve">: </w:t>
      </w:r>
      <w:r w:rsidR="00620F5F">
        <w:rPr>
          <w:rFonts w:ascii="Arial" w:hAnsi="Arial" w:cs="Arial"/>
          <w:sz w:val="24"/>
          <w:szCs w:val="24"/>
        </w:rPr>
        <w:t xml:space="preserve">O presidente deu </w:t>
      </w:r>
      <w:r w:rsidR="008A6D2A">
        <w:rPr>
          <w:rFonts w:ascii="Arial" w:hAnsi="Arial" w:cs="Arial"/>
          <w:sz w:val="24"/>
          <w:szCs w:val="24"/>
        </w:rPr>
        <w:t>início</w:t>
      </w:r>
      <w:r w:rsidR="00620F5F">
        <w:rPr>
          <w:rFonts w:ascii="Arial" w:hAnsi="Arial" w:cs="Arial"/>
          <w:sz w:val="24"/>
          <w:szCs w:val="24"/>
        </w:rPr>
        <w:t xml:space="preserve"> a reunião agradecendo a presença de todos</w:t>
      </w:r>
      <w:r w:rsidR="00FA6A4D">
        <w:rPr>
          <w:rFonts w:ascii="Arial" w:hAnsi="Arial" w:cs="Arial"/>
          <w:sz w:val="24"/>
          <w:szCs w:val="24"/>
        </w:rPr>
        <w:t xml:space="preserve"> e logo em seguida </w:t>
      </w:r>
      <w:r w:rsidR="00FA6A4D" w:rsidRPr="00FA6A4D">
        <w:rPr>
          <w:rFonts w:ascii="Arial" w:hAnsi="Arial" w:cs="Arial"/>
          <w:sz w:val="24"/>
          <w:szCs w:val="24"/>
        </w:rPr>
        <w:t>1 - Votação - ALTERA LEI Nº 2951/2011 QUE DISPÕE SOBRE A POLÍTICA MUNICIPAL DO IDOSO E CRIA O CONSELHO MUNICIPAL DOS DIREITOS DA PESSOA IDOSA E DÁ OUTRAS PROVIDÊNCIAS; 2 - Apresentação do Regimento Interno do Conselho Municipal dos Direitos da Pessoa Idosa; 3 - Participação do Seminário Estadual sobre Fundos de Direitos da Pessoa Idosa - 20/10 a 21/10 - e Reunião no Conselho Estadual do Idoso; 4 - Deliberação de projetos para aérea de idosos para cadastramento do FEI/2026</w:t>
      </w:r>
      <w:r w:rsidR="00FA6A4D">
        <w:rPr>
          <w:rFonts w:ascii="Arial" w:hAnsi="Arial" w:cs="Arial"/>
          <w:sz w:val="24"/>
          <w:szCs w:val="24"/>
        </w:rPr>
        <w:t xml:space="preserve">. O presidente deu </w:t>
      </w:r>
      <w:r w:rsidR="008A6D2A">
        <w:rPr>
          <w:rFonts w:ascii="Arial" w:hAnsi="Arial" w:cs="Arial"/>
          <w:sz w:val="24"/>
          <w:szCs w:val="24"/>
        </w:rPr>
        <w:t>início</w:t>
      </w:r>
      <w:r w:rsidR="00FA6A4D">
        <w:rPr>
          <w:rFonts w:ascii="Arial" w:hAnsi="Arial" w:cs="Arial"/>
          <w:sz w:val="24"/>
          <w:szCs w:val="24"/>
        </w:rPr>
        <w:t xml:space="preserve"> a reunião agradecendo a presença de todos e logo deu continuidade</w:t>
      </w:r>
      <w:r w:rsidR="00F323C7" w:rsidRPr="00F323C7">
        <w:rPr>
          <w:rFonts w:ascii="Arial" w:hAnsi="Arial" w:cs="Arial"/>
          <w:sz w:val="24"/>
          <w:szCs w:val="24"/>
        </w:rPr>
        <w:t xml:space="preserve">, que iniciou informando que o documento base havia sido elaborado com base em modelos de outros municípios, com as devidas adaptações para a realidade local. Em seguida, foram distribuídas cópias para leitura e análise pelos conselheiros, destacando-se que algumas correções e ajustes já haviam sido apontados pela </w:t>
      </w:r>
      <w:r w:rsidR="00F323C7">
        <w:rPr>
          <w:rFonts w:ascii="Arial" w:hAnsi="Arial" w:cs="Arial"/>
          <w:sz w:val="24"/>
          <w:szCs w:val="24"/>
        </w:rPr>
        <w:t>c</w:t>
      </w:r>
      <w:r w:rsidR="00F323C7" w:rsidRPr="00F323C7">
        <w:rPr>
          <w:rFonts w:ascii="Arial" w:hAnsi="Arial" w:cs="Arial"/>
          <w:sz w:val="24"/>
          <w:szCs w:val="24"/>
        </w:rPr>
        <w:t>onselheira Valda.</w:t>
      </w:r>
      <w:r w:rsidR="00F323C7">
        <w:rPr>
          <w:rFonts w:ascii="Arial" w:hAnsi="Arial" w:cs="Arial"/>
          <w:sz w:val="24"/>
          <w:szCs w:val="24"/>
        </w:rPr>
        <w:t xml:space="preserve"> </w:t>
      </w:r>
      <w:r w:rsidR="00F323C7" w:rsidRPr="00F323C7">
        <w:rPr>
          <w:rFonts w:ascii="Arial" w:hAnsi="Arial" w:cs="Arial"/>
          <w:sz w:val="24"/>
          <w:szCs w:val="24"/>
        </w:rPr>
        <w:t xml:space="preserve">Durante a leitura, os participantes debateram sobre a atualização dos termos utilizados na redação, optando por empregar “pessoa idosa” em substituição ao termo “idoso”, conforme a terminologia atual prevista nas políticas públicas e legislações vigentes. A conselheira </w:t>
      </w:r>
      <w:r w:rsidR="00F323C7">
        <w:rPr>
          <w:rFonts w:ascii="Arial" w:hAnsi="Arial" w:cs="Arial"/>
          <w:sz w:val="24"/>
          <w:szCs w:val="24"/>
        </w:rPr>
        <w:t>Bruna</w:t>
      </w:r>
      <w:r w:rsidR="00F323C7" w:rsidRPr="00F323C7">
        <w:rPr>
          <w:rFonts w:ascii="Arial" w:hAnsi="Arial" w:cs="Arial"/>
          <w:sz w:val="24"/>
          <w:szCs w:val="24"/>
        </w:rPr>
        <w:t xml:space="preserve"> destacou a importância da adequação técnica e jurídica dos textos, mencionando experiências anteriores em editais voltados à pessoa idosa. Também foi ressaltada a necessidade de revisão de expressões como “instituição de permanência”, substituindo-as por “atendimento institucional”, tornando a redação mais abrangente e adequada à legislação.</w:t>
      </w:r>
      <w:r w:rsidR="00F323C7">
        <w:rPr>
          <w:rFonts w:ascii="Arial" w:hAnsi="Arial" w:cs="Arial"/>
          <w:sz w:val="24"/>
          <w:szCs w:val="24"/>
        </w:rPr>
        <w:t xml:space="preserve"> </w:t>
      </w:r>
      <w:r w:rsidR="00F323C7" w:rsidRPr="00F323C7">
        <w:rPr>
          <w:rFonts w:ascii="Arial" w:hAnsi="Arial" w:cs="Arial"/>
          <w:sz w:val="24"/>
          <w:szCs w:val="24"/>
        </w:rPr>
        <w:t>Em seguida, a secretária foi orientada a localizar o documento atualizado do Regimento Interno nos arquivos do Conselho e enviá-lo ao grupo para análise. Os conselheiros debateram sobre a composição do Conselho, definindo que será formado por dez membros, sendo cinco representantes governamentais e cinco representantes da sociedade civil, com suplentes correspondentes. Ficou acordado que os mandatos terão duração de dois anos e que a eleição dos representantes será realizada em assembleia própria, presidida pelo conselheiro de mai</w:t>
      </w:r>
      <w:r w:rsidR="00863FCF">
        <w:rPr>
          <w:rFonts w:ascii="Arial" w:hAnsi="Arial" w:cs="Arial"/>
          <w:sz w:val="24"/>
          <w:szCs w:val="24"/>
        </w:rPr>
        <w:t>s idoso</w:t>
      </w:r>
      <w:r w:rsidR="00F323C7" w:rsidRPr="00F323C7">
        <w:rPr>
          <w:rFonts w:ascii="Arial" w:hAnsi="Arial" w:cs="Arial"/>
          <w:sz w:val="24"/>
          <w:szCs w:val="24"/>
        </w:rPr>
        <w:t xml:space="preserve"> Também foi decidido que a Secretaria de Assistência Social prestará apoio técnico e administrativo necessário ao funcionamento do Conselho, sendo os recursos financeiros provenientes do Fundo Municipal dos Direitos da Pessoa Idosa.</w:t>
      </w:r>
      <w:r w:rsidR="00F323C7">
        <w:rPr>
          <w:rFonts w:ascii="Arial" w:hAnsi="Arial" w:cs="Arial"/>
          <w:sz w:val="24"/>
          <w:szCs w:val="24"/>
        </w:rPr>
        <w:t xml:space="preserve"> </w:t>
      </w:r>
      <w:r w:rsidR="00F323C7" w:rsidRPr="00F323C7">
        <w:rPr>
          <w:rFonts w:ascii="Arial" w:hAnsi="Arial" w:cs="Arial"/>
          <w:sz w:val="24"/>
          <w:szCs w:val="24"/>
        </w:rPr>
        <w:t>No decorrer da reunião, foi ressalta</w:t>
      </w:r>
      <w:r w:rsidR="00863FCF">
        <w:rPr>
          <w:rFonts w:ascii="Arial" w:hAnsi="Arial" w:cs="Arial"/>
          <w:sz w:val="24"/>
          <w:szCs w:val="24"/>
        </w:rPr>
        <w:t xml:space="preserve"> </w:t>
      </w:r>
      <w:r w:rsidR="00F323C7" w:rsidRPr="00F323C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323C7" w:rsidRPr="00F323C7">
        <w:rPr>
          <w:rFonts w:ascii="Arial" w:hAnsi="Arial" w:cs="Arial"/>
          <w:sz w:val="24"/>
          <w:szCs w:val="24"/>
        </w:rPr>
        <w:t>a</w:t>
      </w:r>
      <w:proofErr w:type="spellEnd"/>
      <w:r w:rsidR="00F323C7" w:rsidRPr="00F323C7">
        <w:rPr>
          <w:rFonts w:ascii="Arial" w:hAnsi="Arial" w:cs="Arial"/>
          <w:sz w:val="24"/>
          <w:szCs w:val="24"/>
        </w:rPr>
        <w:t xml:space="preserve"> importância de adequar o texto da lei de criação do Conselho e da Política Municipal da Pessoa Idosa, destacando-se que, embora o documento ainda precise de formatação, o conteúdo já se encontra em fase final de revisão. Após a aprovação final, será encaminhado à Câmara de Vereadores para deliberação.</w:t>
      </w:r>
      <w:r w:rsidR="00F323C7">
        <w:rPr>
          <w:rFonts w:ascii="Arial" w:hAnsi="Arial" w:cs="Arial"/>
          <w:sz w:val="24"/>
          <w:szCs w:val="24"/>
        </w:rPr>
        <w:t xml:space="preserve"> O</w:t>
      </w:r>
      <w:r w:rsidR="00F323C7" w:rsidRPr="00F323C7">
        <w:rPr>
          <w:rFonts w:ascii="Arial" w:hAnsi="Arial" w:cs="Arial"/>
          <w:sz w:val="24"/>
          <w:szCs w:val="24"/>
        </w:rPr>
        <w:t xml:space="preserve"> presidente relatou ainda que participou recentemente de uma capacitação e teve contato com a Secretária de Estado da </w:t>
      </w:r>
      <w:r w:rsidR="00F323C7" w:rsidRPr="00F323C7">
        <w:rPr>
          <w:rFonts w:ascii="Arial" w:hAnsi="Arial" w:cs="Arial"/>
          <w:sz w:val="24"/>
          <w:szCs w:val="24"/>
        </w:rPr>
        <w:lastRenderedPageBreak/>
        <w:t>Assistência Social, que a convidou para participar do Seminário Estadual sobre Fundos dos Direitos da Pessoa Idosa, Criança e Adolescente, a ser realizado nos dias 20 e 21 de outubro, em Florianópolis, das 9h às 18h. O evento, promovido pelo Governo do Estado em parceria com a OAB, abordará a captação de recursos e a elaboração de projetos para os fundos municipais. A presidente enfatizou a importância da participação de representantes tanto do poder público quanto da sociedade civil, destacando que essa formação facilitará o acesso a editais e financiamentos futuros.</w:t>
      </w:r>
      <w:r w:rsidR="00F323C7">
        <w:rPr>
          <w:rFonts w:ascii="Arial" w:hAnsi="Arial" w:cs="Arial"/>
          <w:sz w:val="24"/>
          <w:szCs w:val="24"/>
        </w:rPr>
        <w:t xml:space="preserve"> </w:t>
      </w:r>
      <w:r w:rsidR="00F323C7" w:rsidRPr="00F323C7">
        <w:rPr>
          <w:rFonts w:ascii="Arial" w:hAnsi="Arial" w:cs="Arial"/>
          <w:sz w:val="24"/>
          <w:szCs w:val="24"/>
        </w:rPr>
        <w:t>Foi informado que, para o ano</w:t>
      </w:r>
      <w:r w:rsidR="00A25604">
        <w:rPr>
          <w:rFonts w:ascii="Arial" w:hAnsi="Arial" w:cs="Arial"/>
          <w:sz w:val="24"/>
          <w:szCs w:val="24"/>
        </w:rPr>
        <w:t xml:space="preserve"> de 2026</w:t>
      </w:r>
      <w:r w:rsidR="00F323C7" w:rsidRPr="00F323C7">
        <w:rPr>
          <w:rFonts w:ascii="Arial" w:hAnsi="Arial" w:cs="Arial"/>
          <w:sz w:val="24"/>
          <w:szCs w:val="24"/>
        </w:rPr>
        <w:t xml:space="preserve">, está previsto o lançamento de editais estaduais destinados ao financiamento de projetos voltados à pessoa idosa, com investimentos estimados em </w:t>
      </w:r>
      <w:r w:rsidR="008A6D2A">
        <w:rPr>
          <w:rFonts w:ascii="Arial" w:hAnsi="Arial" w:cs="Arial"/>
          <w:sz w:val="24"/>
          <w:szCs w:val="24"/>
        </w:rPr>
        <w:t xml:space="preserve">oitenta </w:t>
      </w:r>
      <w:r w:rsidR="008A6D2A" w:rsidRPr="00F323C7">
        <w:rPr>
          <w:rFonts w:ascii="Arial" w:hAnsi="Arial" w:cs="Arial"/>
          <w:sz w:val="24"/>
          <w:szCs w:val="24"/>
        </w:rPr>
        <w:t>milhões</w:t>
      </w:r>
      <w:r w:rsidR="00F323C7" w:rsidRPr="00F323C7">
        <w:rPr>
          <w:rFonts w:ascii="Arial" w:hAnsi="Arial" w:cs="Arial"/>
          <w:sz w:val="24"/>
          <w:szCs w:val="24"/>
        </w:rPr>
        <w:t xml:space="preserve"> de reais, abrangendo iniciativas de infraestrutura e promoção de qualidade de vida. O município já possui projetos prontos para submissão, incluindo ampliação de áreas de lazer e atividades para pessoas idosas, como sala de jogos, bocha e hidroginástica. O planejamento e orçamento estão em elaboração pela equipe técnica.</w:t>
      </w:r>
      <w:r w:rsidR="00F323C7">
        <w:rPr>
          <w:rFonts w:ascii="Arial" w:hAnsi="Arial" w:cs="Arial"/>
          <w:sz w:val="24"/>
          <w:szCs w:val="24"/>
        </w:rPr>
        <w:t xml:space="preserve"> O</w:t>
      </w:r>
      <w:r w:rsidR="00F323C7" w:rsidRPr="00F323C7">
        <w:rPr>
          <w:rFonts w:ascii="Arial" w:hAnsi="Arial" w:cs="Arial"/>
          <w:sz w:val="24"/>
          <w:szCs w:val="24"/>
        </w:rPr>
        <w:t xml:space="preserve"> presidente reforçou que o município ficou entre os 40 contemplados em um edital anterior, entre mais de 300 inscritos, e que a boa estrutura dos projetos apresentados foi determinante para o resultado positivo. Destacou também a importância de manter a documentação do Conselho atualizada, pois apenas conselhos regularizados podem participar de editais e receber recursos. Foi mencionado que a destinação de valores de imposto de renda por empresas locais ainda é pouco expressiva, e que é necessário ampliar a divulgação junto ao setor privado para aumentar as contribuições.</w:t>
      </w:r>
      <w:r w:rsidR="00F323C7">
        <w:rPr>
          <w:rFonts w:ascii="Arial" w:hAnsi="Arial" w:cs="Arial"/>
          <w:sz w:val="24"/>
          <w:szCs w:val="24"/>
        </w:rPr>
        <w:t xml:space="preserve"> </w:t>
      </w:r>
      <w:r w:rsidR="00F323C7" w:rsidRPr="00F323C7">
        <w:rPr>
          <w:rFonts w:ascii="Arial" w:hAnsi="Arial" w:cs="Arial"/>
          <w:sz w:val="24"/>
          <w:szCs w:val="24"/>
        </w:rPr>
        <w:t>Os conselheiros deliberaram que, após a aprovação do Regimento Interno e da Lei de Criação, será importante iniciar uma mobilização junto às empresas locais, apresentando os projetos e explicando o funcionamento do Fundo Municipal da Pessoa Idosa, de modo a incentivar as doações e parcerias. Também foi discutido que parte dos recursos já arrecadados se encontra retida por questões burocráticas e que a regularização da comissão responsável é fundamental para viabilizar a aplicação dos valores.</w:t>
      </w:r>
      <w:r w:rsidR="00F323C7">
        <w:rPr>
          <w:rFonts w:ascii="Arial" w:hAnsi="Arial" w:cs="Arial"/>
          <w:sz w:val="24"/>
          <w:szCs w:val="24"/>
        </w:rPr>
        <w:t xml:space="preserve"> A</w:t>
      </w:r>
      <w:r w:rsidR="00F323C7" w:rsidRPr="00F323C7">
        <w:rPr>
          <w:rFonts w:ascii="Arial" w:hAnsi="Arial" w:cs="Arial"/>
          <w:sz w:val="24"/>
          <w:szCs w:val="24"/>
        </w:rPr>
        <w:t xml:space="preserve">o final, </w:t>
      </w:r>
      <w:r w:rsidR="00F323C7">
        <w:rPr>
          <w:rFonts w:ascii="Arial" w:hAnsi="Arial" w:cs="Arial"/>
          <w:sz w:val="24"/>
          <w:szCs w:val="24"/>
        </w:rPr>
        <w:t>o</w:t>
      </w:r>
      <w:r w:rsidR="00F323C7" w:rsidRPr="00F323C7">
        <w:rPr>
          <w:rFonts w:ascii="Arial" w:hAnsi="Arial" w:cs="Arial"/>
          <w:sz w:val="24"/>
          <w:szCs w:val="24"/>
        </w:rPr>
        <w:t xml:space="preserve"> presidente agradeceu a presença de todos e reforçou que as alterações e correções no documento serão encaminhadas </w:t>
      </w:r>
      <w:r w:rsidR="00F323C7">
        <w:rPr>
          <w:rFonts w:ascii="Arial" w:hAnsi="Arial" w:cs="Arial"/>
          <w:sz w:val="24"/>
          <w:szCs w:val="24"/>
        </w:rPr>
        <w:t>no</w:t>
      </w:r>
      <w:r w:rsidR="00F323C7" w:rsidRPr="00F323C7">
        <w:rPr>
          <w:rFonts w:ascii="Arial" w:hAnsi="Arial" w:cs="Arial"/>
          <w:sz w:val="24"/>
          <w:szCs w:val="24"/>
        </w:rPr>
        <w:t xml:space="preserve"> grupo do Conselho para análise e aprovação final, antes do envio à Câmara</w:t>
      </w:r>
      <w:r w:rsidR="00A25604">
        <w:rPr>
          <w:rFonts w:ascii="Arial" w:hAnsi="Arial" w:cs="Arial"/>
          <w:sz w:val="24"/>
          <w:szCs w:val="24"/>
        </w:rPr>
        <w:t xml:space="preserve">. </w:t>
      </w:r>
      <w:r w:rsidR="007F5FDA">
        <w:rPr>
          <w:rFonts w:ascii="Arial" w:hAnsi="Arial" w:cs="Arial"/>
          <w:sz w:val="24"/>
          <w:szCs w:val="24"/>
        </w:rPr>
        <w:t xml:space="preserve">Nada mais havendo a tratar eu </w:t>
      </w:r>
      <w:r w:rsidR="00B30CDA">
        <w:rPr>
          <w:rFonts w:ascii="Arial" w:hAnsi="Arial" w:cs="Arial"/>
          <w:sz w:val="24"/>
          <w:szCs w:val="24"/>
        </w:rPr>
        <w:t xml:space="preserve">Arlete </w:t>
      </w:r>
      <w:proofErr w:type="spellStart"/>
      <w:r w:rsidR="00B30CDA">
        <w:rPr>
          <w:rFonts w:ascii="Arial" w:hAnsi="Arial" w:cs="Arial"/>
          <w:sz w:val="24"/>
          <w:szCs w:val="24"/>
        </w:rPr>
        <w:t>Metka</w:t>
      </w:r>
      <w:proofErr w:type="spellEnd"/>
      <w:r w:rsidR="00B30CDA">
        <w:rPr>
          <w:rFonts w:ascii="Arial" w:hAnsi="Arial" w:cs="Arial"/>
          <w:sz w:val="24"/>
          <w:szCs w:val="24"/>
        </w:rPr>
        <w:t xml:space="preserve"> da Silva </w:t>
      </w:r>
      <w:proofErr w:type="spellStart"/>
      <w:r w:rsidR="00B30CDA">
        <w:rPr>
          <w:rFonts w:ascii="Arial" w:hAnsi="Arial" w:cs="Arial"/>
          <w:sz w:val="24"/>
          <w:szCs w:val="24"/>
        </w:rPr>
        <w:t>Schermack</w:t>
      </w:r>
      <w:proofErr w:type="spellEnd"/>
      <w:r w:rsidR="00B30CDA">
        <w:rPr>
          <w:rFonts w:ascii="Arial" w:hAnsi="Arial" w:cs="Arial"/>
          <w:sz w:val="24"/>
          <w:szCs w:val="24"/>
        </w:rPr>
        <w:t xml:space="preserve"> </w:t>
      </w:r>
      <w:r w:rsidR="007F5FDA">
        <w:rPr>
          <w:rFonts w:ascii="Arial" w:hAnsi="Arial" w:cs="Arial"/>
          <w:sz w:val="24"/>
          <w:szCs w:val="24"/>
        </w:rPr>
        <w:t xml:space="preserve">lavrei a presente ata para que produza seus efeitos legais. </w:t>
      </w:r>
    </w:p>
    <w:sectPr w:rsidR="00F327EE" w:rsidRPr="006546DF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D506" w14:textId="77777777" w:rsidR="00D66FD0" w:rsidRDefault="00D66FD0" w:rsidP="0015132B">
      <w:pPr>
        <w:spacing w:after="0" w:line="240" w:lineRule="auto"/>
      </w:pPr>
      <w:r>
        <w:separator/>
      </w:r>
    </w:p>
  </w:endnote>
  <w:endnote w:type="continuationSeparator" w:id="0">
    <w:p w14:paraId="6C1D65E9" w14:textId="77777777" w:rsidR="00D66FD0" w:rsidRDefault="00D66FD0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4A86" w14:textId="77777777" w:rsidR="00D66FD0" w:rsidRDefault="00D66FD0" w:rsidP="0015132B">
      <w:pPr>
        <w:spacing w:after="0" w:line="240" w:lineRule="auto"/>
      </w:pPr>
      <w:r>
        <w:separator/>
      </w:r>
    </w:p>
  </w:footnote>
  <w:footnote w:type="continuationSeparator" w:id="0">
    <w:p w14:paraId="69F23C54" w14:textId="77777777" w:rsidR="00D66FD0" w:rsidRDefault="00D66FD0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16B83"/>
    <w:rsid w:val="00032E8B"/>
    <w:rsid w:val="0003523B"/>
    <w:rsid w:val="00074E37"/>
    <w:rsid w:val="000B0192"/>
    <w:rsid w:val="00124CF9"/>
    <w:rsid w:val="0015132B"/>
    <w:rsid w:val="00162AD5"/>
    <w:rsid w:val="001E3918"/>
    <w:rsid w:val="0021703F"/>
    <w:rsid w:val="0022503C"/>
    <w:rsid w:val="00231951"/>
    <w:rsid w:val="00272DB6"/>
    <w:rsid w:val="00275FDA"/>
    <w:rsid w:val="00276E9F"/>
    <w:rsid w:val="00284997"/>
    <w:rsid w:val="002B7638"/>
    <w:rsid w:val="002C108C"/>
    <w:rsid w:val="002C37B4"/>
    <w:rsid w:val="002F0AD5"/>
    <w:rsid w:val="00320153"/>
    <w:rsid w:val="00344871"/>
    <w:rsid w:val="0034681B"/>
    <w:rsid w:val="0038501C"/>
    <w:rsid w:val="003866B0"/>
    <w:rsid w:val="003960C5"/>
    <w:rsid w:val="003A4361"/>
    <w:rsid w:val="003E1D32"/>
    <w:rsid w:val="00413D16"/>
    <w:rsid w:val="00422036"/>
    <w:rsid w:val="004232CC"/>
    <w:rsid w:val="00467B55"/>
    <w:rsid w:val="00490538"/>
    <w:rsid w:val="004B3D08"/>
    <w:rsid w:val="004C247B"/>
    <w:rsid w:val="004C76A1"/>
    <w:rsid w:val="00501C2D"/>
    <w:rsid w:val="005069B0"/>
    <w:rsid w:val="00522E59"/>
    <w:rsid w:val="00523B72"/>
    <w:rsid w:val="00535380"/>
    <w:rsid w:val="0056732E"/>
    <w:rsid w:val="0059039F"/>
    <w:rsid w:val="00594782"/>
    <w:rsid w:val="005C7714"/>
    <w:rsid w:val="005E7DE7"/>
    <w:rsid w:val="00607B25"/>
    <w:rsid w:val="00620F5F"/>
    <w:rsid w:val="006546DF"/>
    <w:rsid w:val="00677623"/>
    <w:rsid w:val="006B390D"/>
    <w:rsid w:val="006B669F"/>
    <w:rsid w:val="006C71E1"/>
    <w:rsid w:val="006E736D"/>
    <w:rsid w:val="006F2465"/>
    <w:rsid w:val="006F314B"/>
    <w:rsid w:val="006F4650"/>
    <w:rsid w:val="007049FE"/>
    <w:rsid w:val="007B34D7"/>
    <w:rsid w:val="007C73A8"/>
    <w:rsid w:val="007F5FDA"/>
    <w:rsid w:val="00821906"/>
    <w:rsid w:val="00851F0D"/>
    <w:rsid w:val="0085243D"/>
    <w:rsid w:val="00863FCF"/>
    <w:rsid w:val="00881F37"/>
    <w:rsid w:val="008A6D2A"/>
    <w:rsid w:val="008D4510"/>
    <w:rsid w:val="00947B0C"/>
    <w:rsid w:val="00973F6F"/>
    <w:rsid w:val="00995556"/>
    <w:rsid w:val="009A1015"/>
    <w:rsid w:val="00A11930"/>
    <w:rsid w:val="00A25604"/>
    <w:rsid w:val="00A52350"/>
    <w:rsid w:val="00A7723D"/>
    <w:rsid w:val="00B30CDA"/>
    <w:rsid w:val="00B3610A"/>
    <w:rsid w:val="00B3631C"/>
    <w:rsid w:val="00BC32C5"/>
    <w:rsid w:val="00C473DE"/>
    <w:rsid w:val="00C61F6F"/>
    <w:rsid w:val="00CC6138"/>
    <w:rsid w:val="00D22390"/>
    <w:rsid w:val="00D26FA0"/>
    <w:rsid w:val="00D4134C"/>
    <w:rsid w:val="00D44481"/>
    <w:rsid w:val="00D66FD0"/>
    <w:rsid w:val="00DA14BB"/>
    <w:rsid w:val="00E25259"/>
    <w:rsid w:val="00E34DDB"/>
    <w:rsid w:val="00E5291A"/>
    <w:rsid w:val="00E820F3"/>
    <w:rsid w:val="00EC59B0"/>
    <w:rsid w:val="00ED74D7"/>
    <w:rsid w:val="00EE2E70"/>
    <w:rsid w:val="00F13328"/>
    <w:rsid w:val="00F323C7"/>
    <w:rsid w:val="00F327EE"/>
    <w:rsid w:val="00F60A5A"/>
    <w:rsid w:val="00F710B7"/>
    <w:rsid w:val="00F86FE1"/>
    <w:rsid w:val="00FA48A1"/>
    <w:rsid w:val="00F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73E96691-1768-4709-94F5-6D5EFDD5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2025-05-06T19:02:00Z</cp:lastPrinted>
  <dcterms:created xsi:type="dcterms:W3CDTF">2025-05-06T16:57:00Z</dcterms:created>
  <dcterms:modified xsi:type="dcterms:W3CDTF">2025-10-24T19:49:00Z</dcterms:modified>
</cp:coreProperties>
</file>